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62665" w14:textId="555E2E04" w:rsidR="00CE10F9" w:rsidRPr="00CE10F9" w:rsidRDefault="009A31A0" w:rsidP="00CE10F9">
      <w:pPr>
        <w:pStyle w:val="Titel"/>
      </w:pPr>
      <w:bookmarkStart w:id="0" w:name="_Hlk170812838"/>
      <w:r>
        <w:t>Ultratrail auf dem Paznauner Höhenweg beim 2. PIUT 2025</w:t>
      </w:r>
    </w:p>
    <w:p w14:paraId="424EB2AC" w14:textId="14BF9075" w:rsidR="00CE10F9" w:rsidRPr="00CE10F9" w:rsidRDefault="00CE10F9" w:rsidP="00CE10F9">
      <w:pPr>
        <w:pStyle w:val="Untertitel"/>
      </w:pPr>
      <w:r w:rsidRPr="00CE10F9">
        <w:t xml:space="preserve">Am 11. und 12. Juli 2025 kehrt der Paznaun Ischgl Ultra Trail (PIUT) zurück in die beeindruckende Berglandschaft </w:t>
      </w:r>
      <w:r w:rsidR="009A31A0">
        <w:t>der Region Paznaun – Ischgl</w:t>
      </w:r>
      <w:r w:rsidRPr="00CE10F9">
        <w:t xml:space="preserve">. Mit </w:t>
      </w:r>
      <w:r w:rsidR="005F24C2">
        <w:t>fünf</w:t>
      </w:r>
      <w:r w:rsidRPr="00CE10F9">
        <w:t xml:space="preserve"> unterschiedlichen Strecken, die </w:t>
      </w:r>
      <w:r w:rsidRPr="00B26FF3">
        <w:t xml:space="preserve">von </w:t>
      </w:r>
      <w:r w:rsidR="00B26FF3" w:rsidRPr="00B26FF3">
        <w:t>20 bis</w:t>
      </w:r>
      <w:r w:rsidRPr="00B26FF3">
        <w:t xml:space="preserve"> </w:t>
      </w:r>
      <w:r w:rsidR="00B26FF3" w:rsidRPr="00B26FF3">
        <w:t>100</w:t>
      </w:r>
      <w:r w:rsidRPr="00CE10F9">
        <w:t xml:space="preserve"> Kilometer reichen, bietet der Wettbewerb sowohl für erfahrene Trailrunner als auch für Einsteiger eine einmalige Herausforderung.</w:t>
      </w:r>
      <w:r w:rsidR="009A31A0">
        <w:t xml:space="preserve"> Die Anmeldung ist ab sofort möglich.</w:t>
      </w:r>
    </w:p>
    <w:p w14:paraId="456691BC" w14:textId="78DC3D97" w:rsidR="00CE10F9" w:rsidRDefault="00E04308" w:rsidP="00CE10F9">
      <w:r>
        <w:t>Gemäß dem Slogan</w:t>
      </w:r>
      <w:r w:rsidR="00CE390D">
        <w:t xml:space="preserve"> „</w:t>
      </w:r>
      <w:proofErr w:type="spellStart"/>
      <w:r w:rsidR="00CE390D">
        <w:t>fo</w:t>
      </w:r>
      <w:r w:rsidR="00B26FF3">
        <w:t>r</w:t>
      </w:r>
      <w:proofErr w:type="spellEnd"/>
      <w:r w:rsidR="00CE390D">
        <w:t xml:space="preserve"> </w:t>
      </w:r>
      <w:proofErr w:type="spellStart"/>
      <w:r w:rsidR="00CE390D">
        <w:t>unique</w:t>
      </w:r>
      <w:proofErr w:type="spellEnd"/>
      <w:r w:rsidR="00CE390D">
        <w:t xml:space="preserve"> </w:t>
      </w:r>
      <w:proofErr w:type="spellStart"/>
      <w:r w:rsidR="00CE390D">
        <w:t>challenges</w:t>
      </w:r>
      <w:proofErr w:type="spellEnd"/>
      <w:r w:rsidR="00CE390D">
        <w:t>“</w:t>
      </w:r>
      <w:r w:rsidR="00CE10F9">
        <w:t xml:space="preserve"> bietet </w:t>
      </w:r>
      <w:r w:rsidR="00CE390D">
        <w:t xml:space="preserve">auch der 2. PIUT </w:t>
      </w:r>
      <w:proofErr w:type="spellStart"/>
      <w:r w:rsidR="002F38BE" w:rsidRPr="002F38BE">
        <w:t>presented</w:t>
      </w:r>
      <w:proofErr w:type="spellEnd"/>
      <w:r w:rsidR="002F38BE" w:rsidRPr="002F38BE">
        <w:t xml:space="preserve"> </w:t>
      </w:r>
      <w:proofErr w:type="spellStart"/>
      <w:r w:rsidR="002F38BE" w:rsidRPr="002F38BE">
        <w:t>by</w:t>
      </w:r>
      <w:proofErr w:type="spellEnd"/>
      <w:r w:rsidR="002F38BE" w:rsidRPr="002F38BE">
        <w:t xml:space="preserve"> ASICS </w:t>
      </w:r>
      <w:r w:rsidR="00CE10F9">
        <w:t xml:space="preserve">Läufern die Wahl zwischen </w:t>
      </w:r>
      <w:r w:rsidR="00B26FF3">
        <w:t xml:space="preserve">fünf unterschiedlich </w:t>
      </w:r>
      <w:r w:rsidR="00CE10F9">
        <w:t xml:space="preserve">anspruchsvollen Strecken, die jeweils durch die </w:t>
      </w:r>
      <w:r w:rsidR="00B26FF3">
        <w:t>hochalpine L</w:t>
      </w:r>
      <w:r w:rsidR="00CE10F9">
        <w:t xml:space="preserve">andschaft des </w:t>
      </w:r>
      <w:r w:rsidR="005F24C2">
        <w:t>130</w:t>
      </w:r>
      <w:r w:rsidR="00A96A42">
        <w:t> </w:t>
      </w:r>
      <w:r w:rsidR="005F24C2">
        <w:t xml:space="preserve">Kilometer langen </w:t>
      </w:r>
      <w:r w:rsidR="00CE10F9">
        <w:t>Paznauner Höhenwegs führen. Die Rennen starten in den</w:t>
      </w:r>
      <w:r w:rsidR="00B26FF3">
        <w:t xml:space="preserve"> vier</w:t>
      </w:r>
      <w:r w:rsidR="00CE10F9">
        <w:t xml:space="preserve"> Orten </w:t>
      </w:r>
      <w:r w:rsidR="00FB60C8">
        <w:t>im</w:t>
      </w:r>
      <w:r w:rsidR="00CE10F9">
        <w:t xml:space="preserve"> Paznaun</w:t>
      </w:r>
      <w:r>
        <w:t xml:space="preserve"> –</w:t>
      </w:r>
      <w:r w:rsidR="00B26FF3">
        <w:t xml:space="preserve"> See, Kappl, Ischgl und Galtür</w:t>
      </w:r>
      <w:r w:rsidR="00CE10F9">
        <w:t xml:space="preserve"> </w:t>
      </w:r>
      <w:r>
        <w:t xml:space="preserve">– </w:t>
      </w:r>
      <w:r w:rsidR="00CE10F9">
        <w:t>und enden</w:t>
      </w:r>
      <w:r w:rsidR="00B26FF3">
        <w:t xml:space="preserve"> </w:t>
      </w:r>
      <w:r w:rsidR="00DF2249">
        <w:t>allerseits</w:t>
      </w:r>
      <w:r w:rsidR="00B26FF3">
        <w:t xml:space="preserve"> gemeinsam</w:t>
      </w:r>
      <w:r w:rsidR="00CE10F9">
        <w:t xml:space="preserve"> in Ischgl, wo alle Teilnehmer gebührend empfangen werden.</w:t>
      </w:r>
    </w:p>
    <w:p w14:paraId="1D622B81" w14:textId="69CB3346" w:rsidR="001975BF" w:rsidRDefault="00CE10F9" w:rsidP="00CE10F9">
      <w:r w:rsidRPr="00CE10F9">
        <w:t xml:space="preserve">Die </w:t>
      </w:r>
      <w:r w:rsidR="00B26FF3">
        <w:t xml:space="preserve">neueste und längste Challenge ist der </w:t>
      </w:r>
      <w:r w:rsidR="00B26FF3" w:rsidRPr="001549EA">
        <w:rPr>
          <w:b/>
          <w:bCs/>
        </w:rPr>
        <w:t>PIUT</w:t>
      </w:r>
      <w:r w:rsidR="00631411">
        <w:t> </w:t>
      </w:r>
      <w:r w:rsidR="00B26FF3" w:rsidRPr="001549EA">
        <w:rPr>
          <w:b/>
          <w:bCs/>
        </w:rPr>
        <w:t>100</w:t>
      </w:r>
      <w:r w:rsidR="00B26FF3">
        <w:t>, der auf 10</w:t>
      </w:r>
      <w:r w:rsidR="00E04308">
        <w:t>1</w:t>
      </w:r>
      <w:r w:rsidR="00B26FF3">
        <w:t xml:space="preserve"> Kilometer </w:t>
      </w:r>
      <w:r w:rsidR="00E04308">
        <w:t>u</w:t>
      </w:r>
      <w:r w:rsidR="006A15CE">
        <w:t xml:space="preserve">nd 6.300 Höhenmeter </w:t>
      </w:r>
      <w:r w:rsidR="00B26FF3">
        <w:t xml:space="preserve">von See über Kappl und Galtür nach Ischgl führt. Danach </w:t>
      </w:r>
      <w:r w:rsidR="00E1150E">
        <w:t xml:space="preserve">folgt der bereits aus dem Vorjahr </w:t>
      </w:r>
      <w:r w:rsidR="00E1150E" w:rsidRPr="001549EA">
        <w:t xml:space="preserve">bekannte </w:t>
      </w:r>
      <w:r w:rsidRPr="001549EA">
        <w:rPr>
          <w:b/>
          <w:bCs/>
        </w:rPr>
        <w:t>PIUT</w:t>
      </w:r>
      <w:r w:rsidR="00631411">
        <w:rPr>
          <w:b/>
          <w:bCs/>
        </w:rPr>
        <w:t> </w:t>
      </w:r>
      <w:r w:rsidRPr="001549EA">
        <w:rPr>
          <w:b/>
          <w:bCs/>
        </w:rPr>
        <w:t>85</w:t>
      </w:r>
      <w:r w:rsidRPr="001549EA">
        <w:t xml:space="preserve">, </w:t>
      </w:r>
      <w:r w:rsidR="00E1150E" w:rsidRPr="001549EA">
        <w:t xml:space="preserve">welcher </w:t>
      </w:r>
      <w:r w:rsidRPr="001549EA">
        <w:t>über 8</w:t>
      </w:r>
      <w:r w:rsidR="002A3E5D">
        <w:t>9</w:t>
      </w:r>
      <w:r w:rsidRPr="001549EA">
        <w:t xml:space="preserve"> Kilometer und 5.200 Höhenmeter </w:t>
      </w:r>
      <w:r w:rsidR="00E1150E" w:rsidRPr="001549EA">
        <w:t xml:space="preserve">ebenfalls </w:t>
      </w:r>
      <w:r w:rsidRPr="001549EA">
        <w:t>von See über Kappl und Galtür bis nach Ischgl</w:t>
      </w:r>
      <w:r w:rsidR="00E1150E" w:rsidRPr="001549EA">
        <w:t xml:space="preserve"> führt</w:t>
      </w:r>
      <w:r w:rsidRPr="001549EA">
        <w:t xml:space="preserve">. Für ambitionierte Läufer bietet der </w:t>
      </w:r>
      <w:r w:rsidRPr="001549EA">
        <w:rPr>
          <w:b/>
          <w:bCs/>
        </w:rPr>
        <w:t>PIUT</w:t>
      </w:r>
      <w:r w:rsidR="00631411">
        <w:rPr>
          <w:b/>
          <w:bCs/>
        </w:rPr>
        <w:t> </w:t>
      </w:r>
      <w:r w:rsidRPr="001549EA">
        <w:rPr>
          <w:b/>
          <w:bCs/>
        </w:rPr>
        <w:t>50</w:t>
      </w:r>
      <w:r w:rsidRPr="001549EA">
        <w:t xml:space="preserve"> mit 5</w:t>
      </w:r>
      <w:r w:rsidR="002A3E5D">
        <w:t>3</w:t>
      </w:r>
      <w:r w:rsidRPr="001549EA">
        <w:t xml:space="preserve"> Kilometern und 3.100 Höhenmetern ab Kappl eine anspruchsvolle Strecke. Der </w:t>
      </w:r>
      <w:r w:rsidRPr="001549EA">
        <w:rPr>
          <w:b/>
          <w:bCs/>
        </w:rPr>
        <w:t>PIUT</w:t>
      </w:r>
      <w:r w:rsidR="00631411">
        <w:rPr>
          <w:b/>
          <w:bCs/>
        </w:rPr>
        <w:t> </w:t>
      </w:r>
      <w:r w:rsidRPr="001549EA">
        <w:rPr>
          <w:b/>
          <w:bCs/>
        </w:rPr>
        <w:t>30</w:t>
      </w:r>
      <w:r w:rsidRPr="001549EA">
        <w:t xml:space="preserve"> startet in Galtür und fordert die Teilnehmer mit 2.500 Höhenmetern über eine Distanz von 30 Kilometern. Für Einsteiger ist der </w:t>
      </w:r>
      <w:r w:rsidRPr="001549EA">
        <w:rPr>
          <w:b/>
          <w:bCs/>
        </w:rPr>
        <w:t>PIUT</w:t>
      </w:r>
      <w:r w:rsidR="00631411">
        <w:rPr>
          <w:b/>
          <w:bCs/>
        </w:rPr>
        <w:t> </w:t>
      </w:r>
      <w:r w:rsidRPr="001549EA">
        <w:rPr>
          <w:b/>
          <w:bCs/>
        </w:rPr>
        <w:t>20</w:t>
      </w:r>
      <w:r w:rsidRPr="001549EA">
        <w:t xml:space="preserve"> ideal, der auf 20 Kilometern und 1.300 Höhenmetern von Ischgl aus startet.</w:t>
      </w:r>
    </w:p>
    <w:p w14:paraId="41F5F10D" w14:textId="77777777" w:rsidR="0038011F" w:rsidRDefault="0038011F" w:rsidP="0038011F">
      <w:pPr>
        <w:pStyle w:val="Untertitel"/>
      </w:pPr>
      <w:proofErr w:type="gramStart"/>
      <w:r>
        <w:t>PIUT Camp</w:t>
      </w:r>
      <w:proofErr w:type="gramEnd"/>
      <w:r>
        <w:t xml:space="preserve"> – Trailrunning erleben mit Benedikt Hoffmann</w:t>
      </w:r>
    </w:p>
    <w:p w14:paraId="2AD8D810" w14:textId="2345C573" w:rsidR="0038011F" w:rsidRPr="0038011F" w:rsidRDefault="0038011F" w:rsidP="0038011F">
      <w:r w:rsidRPr="0038011F">
        <w:t xml:space="preserve">Von 12. bis 15. Juni 2025 lädt das </w:t>
      </w:r>
      <w:proofErr w:type="gramStart"/>
      <w:r w:rsidRPr="0038011F">
        <w:t>PIUT Camp</w:t>
      </w:r>
      <w:proofErr w:type="gramEnd"/>
      <w:r w:rsidRPr="0038011F">
        <w:t xml:space="preserve"> in Galtür alle Trailrunning-Begeisterten ein, gemeinsam mit den renommierten Trainern Benedikt Hoffmann und Lukas Kocher an Technik, Ausdauer und mentaler Stärke zu arbeiten. Das Camp richtet sich an motivierte Läufer, die 10 Kilometer i</w:t>
      </w:r>
      <w:r w:rsidR="009E1026">
        <w:t>m flachen G</w:t>
      </w:r>
      <w:r w:rsidR="00320BEF">
        <w:t xml:space="preserve">elände in </w:t>
      </w:r>
      <w:r w:rsidRPr="0038011F">
        <w:t>rund 70 Minuten bewältigen können, und bietet eine intensive Vorbereitung auf den PIUT. Neben täglichen Lauf- und Techniktrainings erwarten die Teilnehmer fundierte Workshops und Vorträge zu Trainingssteuerung, Ernährung, Regeneration sowie Verletzungsprävention. Als Trainingsgelände dienen die Trails rund um Galtür.</w:t>
      </w:r>
      <w:r w:rsidR="00F76C06">
        <w:t xml:space="preserve"> </w:t>
      </w:r>
      <w:r w:rsidRPr="0038011F">
        <w:t xml:space="preserve">Die Plätze sind limitiert – alle Infos und Anmeldung </w:t>
      </w:r>
      <w:hyperlink r:id="rId10" w:history="1">
        <w:r w:rsidR="00D55E1E" w:rsidRPr="00AE7425">
          <w:rPr>
            <w:rStyle w:val="Hyperlink"/>
          </w:rPr>
          <w:t>hier</w:t>
        </w:r>
      </w:hyperlink>
      <w:r w:rsidR="00D55E1E">
        <w:t>.</w:t>
      </w:r>
    </w:p>
    <w:p w14:paraId="1F2CFB30" w14:textId="619EF98F" w:rsidR="00CE10F9" w:rsidRPr="00CE10F9" w:rsidRDefault="00CE10F9" w:rsidP="0038011F">
      <w:pPr>
        <w:pStyle w:val="Untertitel"/>
      </w:pPr>
      <w:r w:rsidRPr="00CE10F9">
        <w:t>PIUT TEN und PIUT KIDS RUN</w:t>
      </w:r>
    </w:p>
    <w:p w14:paraId="428542B1" w14:textId="69035A46" w:rsidR="00F356D1" w:rsidRDefault="00F356D1" w:rsidP="009A31A0">
      <w:pPr>
        <w:pStyle w:val="Untertitel"/>
        <w:rPr>
          <w:b w:val="0"/>
          <w:bCs w:val="0"/>
        </w:rPr>
      </w:pPr>
      <w:r w:rsidRPr="00F356D1">
        <w:rPr>
          <w:b w:val="0"/>
          <w:bCs w:val="0"/>
        </w:rPr>
        <w:t xml:space="preserve">Neben den Hauptläufen gibt es mit dem </w:t>
      </w:r>
      <w:r w:rsidRPr="00F356D1">
        <w:t>PIUT TEN</w:t>
      </w:r>
      <w:r w:rsidRPr="00F356D1">
        <w:rPr>
          <w:b w:val="0"/>
          <w:bCs w:val="0"/>
        </w:rPr>
        <w:t xml:space="preserve"> eine kürzere Strecke über 10 Kilometer, die besonders für Hobbyläufer gedacht ist. Der Erlös aus diesem </w:t>
      </w:r>
      <w:proofErr w:type="spellStart"/>
      <w:r w:rsidRPr="00F356D1">
        <w:rPr>
          <w:b w:val="0"/>
          <w:bCs w:val="0"/>
        </w:rPr>
        <w:t>Charity</w:t>
      </w:r>
      <w:proofErr w:type="spellEnd"/>
      <w:r w:rsidRPr="00F356D1">
        <w:rPr>
          <w:b w:val="0"/>
          <w:bCs w:val="0"/>
        </w:rPr>
        <w:t xml:space="preserve">-Lauf wird an Wohltätigkeitsprojekte gespendet. Für die jüngsten Läufer findet der </w:t>
      </w:r>
      <w:r w:rsidRPr="00F356D1">
        <w:t xml:space="preserve">PIUT KIDS RUN </w:t>
      </w:r>
      <w:proofErr w:type="spellStart"/>
      <w:r w:rsidRPr="00F356D1">
        <w:t>presented</w:t>
      </w:r>
      <w:proofErr w:type="spellEnd"/>
      <w:r w:rsidRPr="00F356D1">
        <w:t xml:space="preserve"> </w:t>
      </w:r>
      <w:proofErr w:type="spellStart"/>
      <w:r w:rsidRPr="00F356D1">
        <w:t>by</w:t>
      </w:r>
      <w:proofErr w:type="spellEnd"/>
      <w:r w:rsidRPr="00F356D1">
        <w:t xml:space="preserve"> </w:t>
      </w:r>
      <w:r w:rsidRPr="00F356D1">
        <w:lastRenderedPageBreak/>
        <w:t>Volksbank Tirol</w:t>
      </w:r>
      <w:r w:rsidRPr="00F356D1">
        <w:rPr>
          <w:b w:val="0"/>
          <w:bCs w:val="0"/>
        </w:rPr>
        <w:t>, statt. Hier können sich Kinder in einem altersgerechten Rennen messen und erste Wettkampferfahrungen sammeln.</w:t>
      </w:r>
      <w:r w:rsidR="00A96A42">
        <w:rPr>
          <w:b w:val="0"/>
          <w:bCs w:val="0"/>
        </w:rPr>
        <w:t xml:space="preserve"> Die Teilnahme am PIUT KIDS RUN ist kostenlos</w:t>
      </w:r>
      <w:r w:rsidR="007E209C">
        <w:rPr>
          <w:b w:val="0"/>
          <w:bCs w:val="0"/>
        </w:rPr>
        <w:t>.</w:t>
      </w:r>
    </w:p>
    <w:p w14:paraId="3E8D310C" w14:textId="6CA2F45B" w:rsidR="009A31A0" w:rsidRDefault="009A31A0" w:rsidP="009A31A0">
      <w:pPr>
        <w:pStyle w:val="Untertitel"/>
      </w:pPr>
      <w:r>
        <w:t>Anmeldung und Preisgeld</w:t>
      </w:r>
    </w:p>
    <w:p w14:paraId="1249FA66" w14:textId="77777777" w:rsidR="007E209C" w:rsidRDefault="009A31A0" w:rsidP="009A31A0">
      <w:r>
        <w:t xml:space="preserve">Die Anmeldung für den PIUT 2025 ist bereits geöffnet, Teilnehmer können sich bis zum 11. Juli 2025 online registrieren und sich einen Startplatz sichern. Frühbucher profitieren noch bis zum 1. Januar </w:t>
      </w:r>
      <w:r w:rsidR="00CE390D">
        <w:t xml:space="preserve">2025 </w:t>
      </w:r>
      <w:r>
        <w:t xml:space="preserve">von einem reduzierten Startgeld, das je nach gewählter Strecke variiert. Auf alle erfolgreichen Teilnehmerinnen und Teilnehmer wartet ein Gesamtpreisgeld von </w:t>
      </w:r>
      <w:r w:rsidRPr="00BA60C5">
        <w:t xml:space="preserve">über </w:t>
      </w:r>
      <w:r w:rsidRPr="00F356D1">
        <w:rPr>
          <w:b/>
          <w:bCs/>
        </w:rPr>
        <w:t>1</w:t>
      </w:r>
      <w:r w:rsidR="00BA60C5" w:rsidRPr="00F356D1">
        <w:rPr>
          <w:b/>
          <w:bCs/>
        </w:rPr>
        <w:t>5</w:t>
      </w:r>
      <w:r w:rsidRPr="00F356D1">
        <w:rPr>
          <w:b/>
          <w:bCs/>
        </w:rPr>
        <w:t>.000 Euro</w:t>
      </w:r>
      <w:r w:rsidRPr="00BA60C5">
        <w:t xml:space="preserve">. </w:t>
      </w:r>
    </w:p>
    <w:p w14:paraId="037E1247" w14:textId="77777777" w:rsidR="00733A0D" w:rsidRDefault="009A31A0" w:rsidP="00733A0D">
      <w:r w:rsidRPr="00BA60C5">
        <w:t>Auch</w:t>
      </w:r>
      <w:r>
        <w:t xml:space="preserve"> im Jahr 2025 wird es wieder eine Teamwertung geben</w:t>
      </w:r>
      <w:r w:rsidR="00CE390D">
        <w:t>:</w:t>
      </w:r>
      <w:r>
        <w:t xml:space="preserve"> Auf das </w:t>
      </w:r>
      <w:r w:rsidR="00F356D1">
        <w:t>Fünfer</w:t>
      </w:r>
      <w:r>
        <w:t xml:space="preserve">team, das auf den </w:t>
      </w:r>
      <w:r w:rsidR="00F356D1">
        <w:t>fünf</w:t>
      </w:r>
      <w:r>
        <w:t xml:space="preserve"> Strecken </w:t>
      </w:r>
      <w:r w:rsidR="007E209C">
        <w:t>die kürzeste Gesamtzeit erreicht</w:t>
      </w:r>
      <w:r>
        <w:t>, wartet ein Preisgeld von 1.000 Euro</w:t>
      </w:r>
      <w:r w:rsidR="007E209C">
        <w:t>.</w:t>
      </w:r>
    </w:p>
    <w:p w14:paraId="2BEA25BF" w14:textId="039197ED" w:rsidR="00CE10F9" w:rsidRPr="00733A0D" w:rsidRDefault="0093412B" w:rsidP="00733A0D">
      <w:pPr>
        <w:rPr>
          <w:b/>
          <w:bCs/>
        </w:rPr>
      </w:pPr>
      <w:r w:rsidRPr="00733A0D">
        <w:rPr>
          <w:b/>
          <w:bCs/>
        </w:rPr>
        <w:t>Strecke und Rahmenprogramm</w:t>
      </w:r>
    </w:p>
    <w:p w14:paraId="507836B0" w14:textId="5B6F3F2E" w:rsidR="0093412B" w:rsidRDefault="0093412B" w:rsidP="00CE10F9">
      <w:r w:rsidRPr="0093412B">
        <w:t xml:space="preserve">Die Strecken des Paznaun Ischgl Ultra Trail verlaufen über weite Teile des </w:t>
      </w:r>
      <w:r w:rsidRPr="0093412B">
        <w:rPr>
          <w:b/>
          <w:bCs/>
        </w:rPr>
        <w:t>Paznauner Höhenwegs</w:t>
      </w:r>
      <w:r w:rsidRPr="0093412B">
        <w:t>, der als einer der anspruchsvollsten alpinen Pfade der Region gilt. Auf insgesamt 1</w:t>
      </w:r>
      <w:r>
        <w:t>3</w:t>
      </w:r>
      <w:r w:rsidRPr="0093412B">
        <w:t xml:space="preserve">0 Kilometern führt der Weg </w:t>
      </w:r>
      <w:r w:rsidR="00734D70">
        <w:t xml:space="preserve">von See über Kappl und Ischgl nach Galtür </w:t>
      </w:r>
      <w:r w:rsidR="007E7C3F">
        <w:t>und auf der gegenüberliegenden Talseite wieder zurück</w:t>
      </w:r>
      <w:r w:rsidRPr="0093412B">
        <w:t xml:space="preserve">. Die </w:t>
      </w:r>
      <w:r w:rsidR="007E209C">
        <w:t>Trailrunner</w:t>
      </w:r>
      <w:r w:rsidRPr="0093412B">
        <w:t xml:space="preserve"> erleben dabei spektakuläre Ausblicke auf die</w:t>
      </w:r>
      <w:r w:rsidR="00635FE0">
        <w:t xml:space="preserve"> Silvretta-, Samnaun- und </w:t>
      </w:r>
      <w:proofErr w:type="spellStart"/>
      <w:r w:rsidR="00635FE0">
        <w:t>Verwallgruppe</w:t>
      </w:r>
      <w:proofErr w:type="spellEnd"/>
      <w:r w:rsidRPr="0093412B">
        <w:t xml:space="preserve">. </w:t>
      </w:r>
      <w:r w:rsidR="001B3071">
        <w:t>Der Höhenweg</w:t>
      </w:r>
      <w:r w:rsidRPr="0093412B">
        <w:t xml:space="preserve"> stellt eine zentrale Herausforderung dar, da er technisch </w:t>
      </w:r>
      <w:r w:rsidR="001B3071">
        <w:t>anspruchsvolle</w:t>
      </w:r>
      <w:r w:rsidRPr="0093412B">
        <w:t xml:space="preserve"> Passagen und wechselndes Terrain bietet.</w:t>
      </w:r>
    </w:p>
    <w:p w14:paraId="64289C24" w14:textId="59C9D7EC" w:rsidR="007E209C" w:rsidRDefault="000D0514" w:rsidP="007E209C">
      <w:r>
        <w:t>Im Tal wird d</w:t>
      </w:r>
      <w:r w:rsidR="009A31A0">
        <w:t xml:space="preserve">er PIUT 2025 </w:t>
      </w:r>
      <w:proofErr w:type="spellStart"/>
      <w:r w:rsidR="00A44D61" w:rsidRPr="00A44D61">
        <w:t>presented</w:t>
      </w:r>
      <w:proofErr w:type="spellEnd"/>
      <w:r w:rsidR="00A44D61" w:rsidRPr="00A44D61">
        <w:t xml:space="preserve"> </w:t>
      </w:r>
      <w:proofErr w:type="spellStart"/>
      <w:r w:rsidR="00A44D61" w:rsidRPr="00A44D61">
        <w:t>by</w:t>
      </w:r>
      <w:proofErr w:type="spellEnd"/>
      <w:r w:rsidR="00A44D61" w:rsidRPr="00A44D61">
        <w:t xml:space="preserve"> ASICS </w:t>
      </w:r>
      <w:r w:rsidR="009A31A0">
        <w:t xml:space="preserve">von einem abwechslungsreichen Rahmenprogramm begleitet, das Teilnehmer und Zuschauer gleichermaßen anspricht. Im Fokus steht die </w:t>
      </w:r>
      <w:proofErr w:type="gramStart"/>
      <w:r w:rsidR="009A31A0" w:rsidRPr="7728C35E">
        <w:rPr>
          <w:rFonts w:eastAsiaTheme="majorEastAsia"/>
        </w:rPr>
        <w:t>PIUT</w:t>
      </w:r>
      <w:r w:rsidR="004C0D74">
        <w:rPr>
          <w:rFonts w:eastAsiaTheme="majorEastAsia"/>
        </w:rPr>
        <w:t xml:space="preserve"> </w:t>
      </w:r>
      <w:r w:rsidR="009A31A0" w:rsidRPr="7728C35E">
        <w:rPr>
          <w:rFonts w:eastAsiaTheme="majorEastAsia"/>
        </w:rPr>
        <w:t>Expo</w:t>
      </w:r>
      <w:proofErr w:type="gramEnd"/>
      <w:r w:rsidR="009A31A0">
        <w:t xml:space="preserve">, </w:t>
      </w:r>
      <w:proofErr w:type="gramStart"/>
      <w:r w:rsidR="009A31A0">
        <w:t>die</w:t>
      </w:r>
      <w:r w:rsidR="3FDF6225">
        <w:t xml:space="preserve"> </w:t>
      </w:r>
      <w:r w:rsidR="009A31A0">
        <w:t>neueste Trends</w:t>
      </w:r>
      <w:proofErr w:type="gramEnd"/>
      <w:r w:rsidR="009A31A0">
        <w:t xml:space="preserve"> und Ausrüstung im Trailrunning präsentiert. Mit dabei sind auch einige der namhaften Partner des Tourismusverbandes Paznaun</w:t>
      </w:r>
      <w:r w:rsidR="00466B69">
        <w:t xml:space="preserve"> –</w:t>
      </w:r>
      <w:r w:rsidR="009A31A0">
        <w:t xml:space="preserve"> Ischgl wie Asics, </w:t>
      </w:r>
      <w:proofErr w:type="spellStart"/>
      <w:r w:rsidR="009A31A0">
        <w:t>Skinfit</w:t>
      </w:r>
      <w:proofErr w:type="spellEnd"/>
      <w:r w:rsidR="009A31A0">
        <w:t xml:space="preserve">, LEKI und </w:t>
      </w:r>
      <w:proofErr w:type="spellStart"/>
      <w:r w:rsidR="009A31A0">
        <w:t>Gloryfy</w:t>
      </w:r>
      <w:proofErr w:type="spellEnd"/>
      <w:r w:rsidR="009A31A0">
        <w:t>.</w:t>
      </w:r>
      <w:r w:rsidR="00CE390D">
        <w:t xml:space="preserve"> </w:t>
      </w:r>
      <w:r w:rsidR="009A31A0">
        <w:t xml:space="preserve">Zudem erwartet die Läufer </w:t>
      </w:r>
      <w:r w:rsidR="00DE3415">
        <w:t>und Zuschauer in jedem Ort</w:t>
      </w:r>
      <w:r w:rsidR="009A31A0">
        <w:t xml:space="preserve"> </w:t>
      </w:r>
      <w:r w:rsidR="00DE3415">
        <w:t xml:space="preserve">gute Stimmung </w:t>
      </w:r>
      <w:r w:rsidR="009A31A0">
        <w:t>mit Musik, Verpflegung und Unterhaltung.</w:t>
      </w:r>
    </w:p>
    <w:p w14:paraId="0958253D" w14:textId="28B26DB9" w:rsidR="00FF7476" w:rsidRPr="009A31A0" w:rsidRDefault="00FF7476" w:rsidP="0093412B"/>
    <w:tbl>
      <w:tblPr>
        <w:tblStyle w:val="Tabellenraster1"/>
        <w:tblW w:w="0" w:type="auto"/>
        <w:tblLook w:val="04A0" w:firstRow="1" w:lastRow="0" w:firstColumn="1" w:lastColumn="0" w:noHBand="0" w:noVBand="1"/>
      </w:tblPr>
      <w:tblGrid>
        <w:gridCol w:w="6946"/>
        <w:gridCol w:w="2114"/>
      </w:tblGrid>
      <w:tr w:rsidR="009F357E" w:rsidRPr="009A31A0" w14:paraId="379DC332" w14:textId="77777777" w:rsidTr="00C14D5E">
        <w:tc>
          <w:tcPr>
            <w:tcW w:w="9060" w:type="dxa"/>
            <w:gridSpan w:val="2"/>
          </w:tcPr>
          <w:p w14:paraId="15995D52" w14:textId="2D124BDD" w:rsidR="009F357E" w:rsidRPr="005710D2" w:rsidRDefault="005710D2" w:rsidP="005710D2">
            <w:pPr>
              <w:jc w:val="left"/>
              <w:rPr>
                <w:color w:val="6784AA" w:themeColor="hyperlink"/>
                <w:u w:val="single"/>
              </w:rPr>
            </w:pPr>
            <w:r>
              <w:t xml:space="preserve">Zur Anmeldung: </w:t>
            </w:r>
            <w:hyperlink r:id="rId11" w:history="1">
              <w:r>
                <w:rPr>
                  <w:rStyle w:val="Hyperlink"/>
                </w:rPr>
                <w:t>time2win.at</w:t>
              </w:r>
            </w:hyperlink>
            <w:r>
              <w:rPr>
                <w:rStyle w:val="Hyperlink"/>
              </w:rPr>
              <w:br/>
            </w:r>
            <w:r w:rsidR="00FF7476" w:rsidRPr="009A31A0">
              <w:t>Weitere Informationen unter</w:t>
            </w:r>
            <w:r w:rsidR="00E40EA1" w:rsidRPr="009A31A0">
              <w:t xml:space="preserve"> </w:t>
            </w:r>
            <w:hyperlink r:id="rId12" w:history="1">
              <w:r w:rsidR="009A31A0" w:rsidRPr="009A31A0">
                <w:rPr>
                  <w:rStyle w:val="Hyperlink"/>
                  <w:rFonts w:eastAsiaTheme="majorEastAsia"/>
                </w:rPr>
                <w:t>www.piut.tirol</w:t>
              </w:r>
            </w:hyperlink>
            <w:r w:rsidR="00E40EA1" w:rsidRPr="009A31A0">
              <w:t>.</w:t>
            </w:r>
          </w:p>
        </w:tc>
      </w:tr>
      <w:tr w:rsidR="00CA103D" w:rsidRPr="00FF7476" w14:paraId="138A76C0" w14:textId="77777777" w:rsidTr="00CA103D">
        <w:trPr>
          <w:trHeight w:val="176"/>
        </w:trPr>
        <w:tc>
          <w:tcPr>
            <w:tcW w:w="9060" w:type="dxa"/>
            <w:gridSpan w:val="2"/>
          </w:tcPr>
          <w:p w14:paraId="3A5615AE" w14:textId="77777777" w:rsidR="00CA103D" w:rsidRPr="00FF7476" w:rsidRDefault="00CA103D" w:rsidP="00FF7476">
            <w:pPr>
              <w:pStyle w:val="Fusszeile"/>
            </w:pPr>
          </w:p>
        </w:tc>
      </w:tr>
      <w:tr w:rsidR="00CA103D" w:rsidRPr="00FF7476" w14:paraId="25DDBACC" w14:textId="77777777" w:rsidTr="00401F84">
        <w:tc>
          <w:tcPr>
            <w:tcW w:w="6946" w:type="dxa"/>
          </w:tcPr>
          <w:p w14:paraId="41FA629D" w14:textId="431A84EA" w:rsidR="00CA103D" w:rsidRPr="00FF7476" w:rsidRDefault="00CA103D" w:rsidP="00FF7476">
            <w:pPr>
              <w:pStyle w:val="Fusszeile"/>
            </w:pPr>
            <w:r w:rsidRPr="00FF7476">
              <w:t>(</w:t>
            </w:r>
            <w:fldSimple w:instr="NUMCHARS   \* MERGEFORMAT">
              <w:r w:rsidR="00DF2249">
                <w:rPr>
                  <w:noProof/>
                </w:rPr>
                <w:t>3960</w:t>
              </w:r>
            </w:fldSimple>
            <w:r w:rsidRPr="00FF7476">
              <w:t xml:space="preserve"> </w:t>
            </w:r>
            <w:r w:rsidR="00FF7476" w:rsidRPr="00FF7476">
              <w:t>Zeichen mit Leerzeichen</w:t>
            </w:r>
            <w:r w:rsidRPr="00FF7476">
              <w:t>)</w:t>
            </w:r>
          </w:p>
        </w:tc>
        <w:tc>
          <w:tcPr>
            <w:tcW w:w="2114" w:type="dxa"/>
          </w:tcPr>
          <w:p w14:paraId="3DA60A16" w14:textId="0B941E0C" w:rsidR="00CA103D" w:rsidRPr="00FF7476" w:rsidRDefault="00CA103D" w:rsidP="00FF7476">
            <w:pPr>
              <w:pStyle w:val="Fusszeile"/>
            </w:pPr>
            <w:r w:rsidRPr="00FF7476">
              <w:fldChar w:fldCharType="begin"/>
            </w:r>
            <w:r w:rsidRPr="00FF7476">
              <w:instrText xml:space="preserve"> DATE  \@ "MMMM yyyy"  \* MERGEFORMAT </w:instrText>
            </w:r>
            <w:r w:rsidRPr="00FF7476">
              <w:fldChar w:fldCharType="separate"/>
            </w:r>
            <w:r w:rsidR="00090EB3">
              <w:rPr>
                <w:noProof/>
              </w:rPr>
              <w:t>Mai 2025</w:t>
            </w:r>
            <w:r w:rsidRPr="00FF7476">
              <w:fldChar w:fldCharType="end"/>
            </w:r>
          </w:p>
        </w:tc>
      </w:tr>
      <w:tr w:rsidR="00CA103D" w:rsidRPr="00FF7476" w14:paraId="1A8DBB24" w14:textId="77777777" w:rsidTr="00BF4492">
        <w:tc>
          <w:tcPr>
            <w:tcW w:w="9060" w:type="dxa"/>
            <w:gridSpan w:val="2"/>
          </w:tcPr>
          <w:p w14:paraId="4653DE8E" w14:textId="77777777" w:rsidR="00CA103D" w:rsidRPr="00FF7476" w:rsidRDefault="00CA103D" w:rsidP="00FF7476">
            <w:pPr>
              <w:pStyle w:val="Fusszeile"/>
            </w:pPr>
          </w:p>
        </w:tc>
      </w:tr>
      <w:tr w:rsidR="00CA103D" w:rsidRPr="00FF7476" w14:paraId="7CB2E779" w14:textId="77777777" w:rsidTr="008D527B">
        <w:tc>
          <w:tcPr>
            <w:tcW w:w="9060" w:type="dxa"/>
            <w:gridSpan w:val="2"/>
          </w:tcPr>
          <w:p w14:paraId="4A51077B" w14:textId="61D46AF0" w:rsidR="00CA103D" w:rsidRPr="00FF7476" w:rsidRDefault="00FF7476" w:rsidP="00FF7476">
            <w:pPr>
              <w:pStyle w:val="Fusszeile"/>
            </w:pPr>
            <w:r w:rsidRPr="00FF7476">
              <w:t xml:space="preserve">Bilder-Download: </w:t>
            </w:r>
            <w:hyperlink r:id="rId13" w:history="1">
              <w:r w:rsidR="00CA103D" w:rsidRPr="00FF7476">
                <w:rPr>
                  <w:rStyle w:val="Hyperlink"/>
                  <w:rFonts w:eastAsiaTheme="majorEastAsia"/>
                </w:rPr>
                <w:t>images.paznaun-ischgl.com</w:t>
              </w:r>
            </w:hyperlink>
          </w:p>
          <w:p w14:paraId="2198C464" w14:textId="77777777" w:rsidR="00CA103D" w:rsidRPr="00FF7476" w:rsidRDefault="00CA103D" w:rsidP="00FF7476">
            <w:pPr>
              <w:pStyle w:val="Fusszeile"/>
            </w:pPr>
            <w:r w:rsidRPr="00FF7476">
              <w:t>Copyright © TVB Paznaun – Ischgl</w:t>
            </w:r>
            <w:r w:rsidR="00E40EA1" w:rsidRPr="00FF7476">
              <w:t xml:space="preserve"> </w:t>
            </w:r>
            <w:r w:rsidR="00FF7476" w:rsidRPr="00FF7476">
              <w:t>(sofern nicht anders im Bild vermerkt)</w:t>
            </w:r>
          </w:p>
        </w:tc>
      </w:tr>
      <w:tr w:rsidR="00CA103D" w:rsidRPr="00FF7476" w14:paraId="68A4C455" w14:textId="77777777" w:rsidTr="00EF6D42">
        <w:tc>
          <w:tcPr>
            <w:tcW w:w="9060" w:type="dxa"/>
            <w:gridSpan w:val="2"/>
          </w:tcPr>
          <w:p w14:paraId="7667012B" w14:textId="77777777" w:rsidR="00CA103D" w:rsidRPr="00FF7476" w:rsidRDefault="00CA103D" w:rsidP="00FF7476">
            <w:pPr>
              <w:pStyle w:val="Fusszeile"/>
            </w:pPr>
          </w:p>
        </w:tc>
      </w:tr>
      <w:tr w:rsidR="00CA103D" w:rsidRPr="00FF7476" w14:paraId="4BDAAEB8" w14:textId="77777777" w:rsidTr="00E40EA1">
        <w:trPr>
          <w:trHeight w:val="280"/>
        </w:trPr>
        <w:tc>
          <w:tcPr>
            <w:tcW w:w="9060" w:type="dxa"/>
            <w:gridSpan w:val="2"/>
          </w:tcPr>
          <w:p w14:paraId="140CD882" w14:textId="77777777" w:rsidR="00CA103D" w:rsidRPr="00FF7476" w:rsidRDefault="00FF7476" w:rsidP="00FF7476">
            <w:pPr>
              <w:pStyle w:val="Fusszeile"/>
            </w:pPr>
            <w:r w:rsidRPr="00FF7476">
              <w:t>Alle Texte sowie Bilder gibt es unter www.ischgl.com/presse zum kostenlosen Download.</w:t>
            </w:r>
          </w:p>
        </w:tc>
      </w:tr>
      <w:bookmarkEnd w:id="0"/>
    </w:tbl>
    <w:p w14:paraId="1F6DAB3A" w14:textId="77777777" w:rsidR="00965160" w:rsidRPr="00FF7476" w:rsidRDefault="00965160" w:rsidP="00CA103D"/>
    <w:sectPr w:rsidR="00965160" w:rsidRPr="00FF7476" w:rsidSect="00CA103D">
      <w:headerReference w:type="default" r:id="rId14"/>
      <w:footerReference w:type="default" r:id="rId15"/>
      <w:pgSz w:w="11906" w:h="16838"/>
      <w:pgMar w:top="1417" w:right="1417" w:bottom="22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EA186" w14:textId="77777777" w:rsidR="004B08A8" w:rsidRDefault="004B08A8" w:rsidP="00CA103D">
      <w:r>
        <w:separator/>
      </w:r>
    </w:p>
  </w:endnote>
  <w:endnote w:type="continuationSeparator" w:id="0">
    <w:p w14:paraId="719106AC" w14:textId="77777777" w:rsidR="004B08A8" w:rsidRDefault="004B08A8" w:rsidP="00CA1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8B73A" w14:textId="77777777" w:rsidR="00CA103D" w:rsidRDefault="009E1BCC" w:rsidP="00CA103D">
    <w:pPr>
      <w:pStyle w:val="Fuzeile"/>
    </w:pPr>
    <w:r>
      <w:rPr>
        <w:noProof/>
      </w:rPr>
      <w:drawing>
        <wp:anchor distT="0" distB="0" distL="114300" distR="114300" simplePos="0" relativeHeight="251658240" behindDoc="1" locked="0" layoutInCell="1" allowOverlap="1" wp14:anchorId="242D61FB" wp14:editId="7C14AD5A">
          <wp:simplePos x="0" y="0"/>
          <wp:positionH relativeFrom="page">
            <wp:align>left</wp:align>
          </wp:positionH>
          <wp:positionV relativeFrom="paragraph">
            <wp:posOffset>-602615</wp:posOffset>
          </wp:positionV>
          <wp:extent cx="7559675" cy="1201420"/>
          <wp:effectExtent l="0" t="0" r="3175" b="0"/>
          <wp:wrapNone/>
          <wp:docPr id="1453010293" name="Grafik 1" descr="Ein Bild, das Text, Screenshot,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010293" name="Grafik 1" descr="Ein Bild, das Text, Screenshot, Schrift enthält.&#10;&#10;Automatisch generierte Beschreibu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20142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48809" w14:textId="77777777" w:rsidR="004B08A8" w:rsidRDefault="004B08A8" w:rsidP="00CA103D">
      <w:r>
        <w:separator/>
      </w:r>
    </w:p>
  </w:footnote>
  <w:footnote w:type="continuationSeparator" w:id="0">
    <w:p w14:paraId="606B53E0" w14:textId="77777777" w:rsidR="004B08A8" w:rsidRDefault="004B08A8" w:rsidP="00CA10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419D1" w14:textId="77777777" w:rsidR="00CA103D" w:rsidRPr="00CA103D" w:rsidRDefault="00CA103D" w:rsidP="00CA103D">
    <w:pPr>
      <w:pStyle w:val="Kopfzeile"/>
    </w:pPr>
    <w:r w:rsidRPr="00CA103D">
      <w:t>PRESS</w:t>
    </w:r>
    <w:r w:rsidR="00FF7476">
      <w:t>EMITTEILUNG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FE6B60"/>
    <w:multiLevelType w:val="hybridMultilevel"/>
    <w:tmpl w:val="7892E418"/>
    <w:lvl w:ilvl="0" w:tplc="0AB08338">
      <w:start w:val="1"/>
      <w:numFmt w:val="bullet"/>
      <w:pStyle w:val="Listenabsatz"/>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430048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0F9"/>
    <w:rsid w:val="000059D1"/>
    <w:rsid w:val="00090EB3"/>
    <w:rsid w:val="000A0C6F"/>
    <w:rsid w:val="000D0514"/>
    <w:rsid w:val="00114C96"/>
    <w:rsid w:val="001549EA"/>
    <w:rsid w:val="001975BF"/>
    <w:rsid w:val="001B3071"/>
    <w:rsid w:val="00207DFF"/>
    <w:rsid w:val="00252B27"/>
    <w:rsid w:val="00280838"/>
    <w:rsid w:val="002A17D2"/>
    <w:rsid w:val="002A3E5D"/>
    <w:rsid w:val="002A5882"/>
    <w:rsid w:val="002F21AE"/>
    <w:rsid w:val="002F38BE"/>
    <w:rsid w:val="00320BEF"/>
    <w:rsid w:val="0038011F"/>
    <w:rsid w:val="00390E8F"/>
    <w:rsid w:val="003F54B5"/>
    <w:rsid w:val="00466B69"/>
    <w:rsid w:val="004A32B3"/>
    <w:rsid w:val="004B08A8"/>
    <w:rsid w:val="004C0D74"/>
    <w:rsid w:val="004E647F"/>
    <w:rsid w:val="005604D3"/>
    <w:rsid w:val="0056390A"/>
    <w:rsid w:val="005710D2"/>
    <w:rsid w:val="00585A52"/>
    <w:rsid w:val="005F24C2"/>
    <w:rsid w:val="00601AF5"/>
    <w:rsid w:val="00631411"/>
    <w:rsid w:val="00635CEB"/>
    <w:rsid w:val="00635FE0"/>
    <w:rsid w:val="0066524C"/>
    <w:rsid w:val="006A15CE"/>
    <w:rsid w:val="00733A0D"/>
    <w:rsid w:val="00734D70"/>
    <w:rsid w:val="007A02B8"/>
    <w:rsid w:val="007C5E92"/>
    <w:rsid w:val="007E209C"/>
    <w:rsid w:val="007E7C3F"/>
    <w:rsid w:val="008F407B"/>
    <w:rsid w:val="0093412B"/>
    <w:rsid w:val="00945077"/>
    <w:rsid w:val="00965160"/>
    <w:rsid w:val="009A31A0"/>
    <w:rsid w:val="009E1026"/>
    <w:rsid w:val="009E1BCC"/>
    <w:rsid w:val="009F357E"/>
    <w:rsid w:val="00A30967"/>
    <w:rsid w:val="00A34BE3"/>
    <w:rsid w:val="00A44D61"/>
    <w:rsid w:val="00A466B0"/>
    <w:rsid w:val="00A538EF"/>
    <w:rsid w:val="00A84B6F"/>
    <w:rsid w:val="00A96A42"/>
    <w:rsid w:val="00AA48A2"/>
    <w:rsid w:val="00AE6183"/>
    <w:rsid w:val="00AE7425"/>
    <w:rsid w:val="00B26FF3"/>
    <w:rsid w:val="00BA60C5"/>
    <w:rsid w:val="00BF582E"/>
    <w:rsid w:val="00C570AF"/>
    <w:rsid w:val="00C67E63"/>
    <w:rsid w:val="00CA103D"/>
    <w:rsid w:val="00CE10F9"/>
    <w:rsid w:val="00CE390D"/>
    <w:rsid w:val="00CE4C37"/>
    <w:rsid w:val="00CF07DC"/>
    <w:rsid w:val="00D15CF8"/>
    <w:rsid w:val="00D55E1E"/>
    <w:rsid w:val="00D65EB0"/>
    <w:rsid w:val="00D725F1"/>
    <w:rsid w:val="00DB5C11"/>
    <w:rsid w:val="00DE3415"/>
    <w:rsid w:val="00DF2249"/>
    <w:rsid w:val="00E04308"/>
    <w:rsid w:val="00E1150E"/>
    <w:rsid w:val="00E40EA1"/>
    <w:rsid w:val="00F2147E"/>
    <w:rsid w:val="00F356D1"/>
    <w:rsid w:val="00F76C06"/>
    <w:rsid w:val="00FB60C8"/>
    <w:rsid w:val="00FF7476"/>
    <w:rsid w:val="17DF2188"/>
    <w:rsid w:val="23C0648C"/>
    <w:rsid w:val="3FDF6225"/>
    <w:rsid w:val="764BB39B"/>
    <w:rsid w:val="7728C35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A66D8A"/>
  <w15:chartTrackingRefBased/>
  <w15:docId w15:val="{04D2B0D4-2157-4320-8DAF-0407E7988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A103D"/>
    <w:pPr>
      <w:spacing w:after="120" w:line="360" w:lineRule="auto"/>
      <w:jc w:val="both"/>
    </w:pPr>
    <w:rPr>
      <w:rFonts w:ascii="Aptos" w:eastAsia="Times New Roman" w:hAnsi="Aptos" w:cs="Times New Roman"/>
      <w:sz w:val="21"/>
      <w:szCs w:val="21"/>
    </w:rPr>
  </w:style>
  <w:style w:type="paragraph" w:styleId="berschrift1">
    <w:name w:val="heading 1"/>
    <w:basedOn w:val="Standard"/>
    <w:next w:val="Standard"/>
    <w:link w:val="berschrift1Zchn"/>
    <w:uiPriority w:val="9"/>
    <w:rsid w:val="009F357E"/>
    <w:pPr>
      <w:keepNext/>
      <w:keepLines/>
      <w:spacing w:before="320" w:after="0" w:line="240" w:lineRule="auto"/>
      <w:outlineLvl w:val="0"/>
    </w:pPr>
    <w:rPr>
      <w:rFonts w:asciiTheme="majorHAnsi" w:eastAsiaTheme="majorEastAsia" w:hAnsiTheme="majorHAnsi" w:cstheme="majorBidi"/>
      <w:color w:val="0E365F" w:themeColor="accent1" w:themeShade="BF"/>
      <w:sz w:val="30"/>
      <w:szCs w:val="30"/>
    </w:rPr>
  </w:style>
  <w:style w:type="paragraph" w:styleId="berschrift2">
    <w:name w:val="heading 2"/>
    <w:basedOn w:val="Standard"/>
    <w:next w:val="Standard"/>
    <w:link w:val="berschrift2Zchn"/>
    <w:uiPriority w:val="9"/>
    <w:semiHidden/>
    <w:unhideWhenUsed/>
    <w:rsid w:val="009F357E"/>
    <w:pPr>
      <w:keepNext/>
      <w:keepLines/>
      <w:spacing w:before="40" w:after="0" w:line="240" w:lineRule="auto"/>
      <w:outlineLvl w:val="1"/>
    </w:pPr>
    <w:rPr>
      <w:rFonts w:asciiTheme="majorHAnsi" w:eastAsiaTheme="majorEastAsia" w:hAnsiTheme="majorHAnsi" w:cstheme="majorBidi"/>
      <w:color w:val="810029" w:themeColor="accent2" w:themeShade="BF"/>
      <w:sz w:val="28"/>
      <w:szCs w:val="28"/>
    </w:rPr>
  </w:style>
  <w:style w:type="paragraph" w:styleId="berschrift3">
    <w:name w:val="heading 3"/>
    <w:basedOn w:val="Standard"/>
    <w:next w:val="Standard"/>
    <w:link w:val="berschrift3Zchn"/>
    <w:uiPriority w:val="9"/>
    <w:semiHidden/>
    <w:unhideWhenUsed/>
    <w:qFormat/>
    <w:rsid w:val="009F357E"/>
    <w:pPr>
      <w:keepNext/>
      <w:keepLines/>
      <w:spacing w:before="40" w:after="0" w:line="240" w:lineRule="auto"/>
      <w:outlineLvl w:val="2"/>
    </w:pPr>
    <w:rPr>
      <w:rFonts w:asciiTheme="majorHAnsi" w:eastAsiaTheme="majorEastAsia" w:hAnsiTheme="majorHAnsi" w:cstheme="majorBidi"/>
      <w:color w:val="496283" w:themeColor="accent6" w:themeShade="BF"/>
      <w:sz w:val="26"/>
      <w:szCs w:val="26"/>
    </w:rPr>
  </w:style>
  <w:style w:type="paragraph" w:styleId="berschrift4">
    <w:name w:val="heading 4"/>
    <w:basedOn w:val="Standard"/>
    <w:next w:val="Standard"/>
    <w:link w:val="berschrift4Zchn"/>
    <w:uiPriority w:val="9"/>
    <w:semiHidden/>
    <w:unhideWhenUsed/>
    <w:qFormat/>
    <w:rsid w:val="009F357E"/>
    <w:pPr>
      <w:keepNext/>
      <w:keepLines/>
      <w:spacing w:before="40" w:after="0"/>
      <w:outlineLvl w:val="3"/>
    </w:pPr>
    <w:rPr>
      <w:rFonts w:asciiTheme="majorHAnsi" w:eastAsiaTheme="majorEastAsia" w:hAnsiTheme="majorHAnsi" w:cstheme="majorBidi"/>
      <w:i/>
      <w:iCs/>
      <w:color w:val="414141" w:themeColor="accent5" w:themeShade="BF"/>
      <w:sz w:val="25"/>
      <w:szCs w:val="25"/>
    </w:rPr>
  </w:style>
  <w:style w:type="paragraph" w:styleId="berschrift5">
    <w:name w:val="heading 5"/>
    <w:basedOn w:val="Standard"/>
    <w:next w:val="Standard"/>
    <w:link w:val="berschrift5Zchn"/>
    <w:uiPriority w:val="9"/>
    <w:semiHidden/>
    <w:unhideWhenUsed/>
    <w:qFormat/>
    <w:rsid w:val="009F357E"/>
    <w:pPr>
      <w:keepNext/>
      <w:keepLines/>
      <w:spacing w:before="40" w:after="0"/>
      <w:outlineLvl w:val="4"/>
    </w:pPr>
    <w:rPr>
      <w:rFonts w:asciiTheme="majorHAnsi" w:eastAsiaTheme="majorEastAsia" w:hAnsiTheme="majorHAnsi" w:cstheme="majorBidi"/>
      <w:i/>
      <w:iCs/>
      <w:color w:val="56001B" w:themeColor="accent2" w:themeShade="80"/>
      <w:sz w:val="24"/>
      <w:szCs w:val="24"/>
    </w:rPr>
  </w:style>
  <w:style w:type="paragraph" w:styleId="berschrift6">
    <w:name w:val="heading 6"/>
    <w:basedOn w:val="Standard"/>
    <w:next w:val="Standard"/>
    <w:link w:val="berschrift6Zchn"/>
    <w:uiPriority w:val="9"/>
    <w:semiHidden/>
    <w:unhideWhenUsed/>
    <w:qFormat/>
    <w:rsid w:val="009F357E"/>
    <w:pPr>
      <w:keepNext/>
      <w:keepLines/>
      <w:spacing w:before="40" w:after="0"/>
      <w:outlineLvl w:val="5"/>
    </w:pPr>
    <w:rPr>
      <w:rFonts w:asciiTheme="majorHAnsi" w:eastAsiaTheme="majorEastAsia" w:hAnsiTheme="majorHAnsi" w:cstheme="majorBidi"/>
      <w:i/>
      <w:iCs/>
      <w:color w:val="314157" w:themeColor="accent6" w:themeShade="80"/>
      <w:sz w:val="23"/>
      <w:szCs w:val="23"/>
    </w:rPr>
  </w:style>
  <w:style w:type="paragraph" w:styleId="berschrift7">
    <w:name w:val="heading 7"/>
    <w:basedOn w:val="Standard"/>
    <w:next w:val="Standard"/>
    <w:link w:val="berschrift7Zchn"/>
    <w:uiPriority w:val="9"/>
    <w:semiHidden/>
    <w:unhideWhenUsed/>
    <w:qFormat/>
    <w:rsid w:val="009F357E"/>
    <w:pPr>
      <w:keepNext/>
      <w:keepLines/>
      <w:spacing w:before="40" w:after="0"/>
      <w:outlineLvl w:val="6"/>
    </w:pPr>
    <w:rPr>
      <w:rFonts w:asciiTheme="majorHAnsi" w:eastAsiaTheme="majorEastAsia" w:hAnsiTheme="majorHAnsi" w:cstheme="majorBidi"/>
      <w:color w:val="09243F" w:themeColor="accent1" w:themeShade="80"/>
    </w:rPr>
  </w:style>
  <w:style w:type="paragraph" w:styleId="berschrift8">
    <w:name w:val="heading 8"/>
    <w:basedOn w:val="Standard"/>
    <w:next w:val="Standard"/>
    <w:link w:val="berschrift8Zchn"/>
    <w:uiPriority w:val="9"/>
    <w:semiHidden/>
    <w:unhideWhenUsed/>
    <w:qFormat/>
    <w:rsid w:val="009F357E"/>
    <w:pPr>
      <w:keepNext/>
      <w:keepLines/>
      <w:spacing w:before="40" w:after="0"/>
      <w:outlineLvl w:val="7"/>
    </w:pPr>
    <w:rPr>
      <w:rFonts w:asciiTheme="majorHAnsi" w:eastAsiaTheme="majorEastAsia" w:hAnsiTheme="majorHAnsi" w:cstheme="majorBidi"/>
      <w:color w:val="56001B" w:themeColor="accent2" w:themeShade="80"/>
    </w:rPr>
  </w:style>
  <w:style w:type="paragraph" w:styleId="berschrift9">
    <w:name w:val="heading 9"/>
    <w:basedOn w:val="Standard"/>
    <w:next w:val="Standard"/>
    <w:link w:val="berschrift9Zchn"/>
    <w:uiPriority w:val="9"/>
    <w:semiHidden/>
    <w:unhideWhenUsed/>
    <w:qFormat/>
    <w:rsid w:val="009F357E"/>
    <w:pPr>
      <w:keepNext/>
      <w:keepLines/>
      <w:spacing w:before="40" w:after="0"/>
      <w:outlineLvl w:val="8"/>
    </w:pPr>
    <w:rPr>
      <w:rFonts w:asciiTheme="majorHAnsi" w:eastAsiaTheme="majorEastAsia" w:hAnsiTheme="majorHAnsi" w:cstheme="majorBidi"/>
      <w:color w:val="314157" w:themeColor="accent6" w:themeShade="80"/>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F357E"/>
    <w:rPr>
      <w:rFonts w:asciiTheme="majorHAnsi" w:eastAsiaTheme="majorEastAsia" w:hAnsiTheme="majorHAnsi" w:cstheme="majorBidi"/>
      <w:color w:val="0E365F" w:themeColor="accent1" w:themeShade="BF"/>
      <w:sz w:val="30"/>
      <w:szCs w:val="30"/>
    </w:rPr>
  </w:style>
  <w:style w:type="character" w:customStyle="1" w:styleId="berschrift2Zchn">
    <w:name w:val="Überschrift 2 Zchn"/>
    <w:basedOn w:val="Absatz-Standardschriftart"/>
    <w:link w:val="berschrift2"/>
    <w:uiPriority w:val="9"/>
    <w:semiHidden/>
    <w:rsid w:val="009F357E"/>
    <w:rPr>
      <w:rFonts w:asciiTheme="majorHAnsi" w:eastAsiaTheme="majorEastAsia" w:hAnsiTheme="majorHAnsi" w:cstheme="majorBidi"/>
      <w:color w:val="810029" w:themeColor="accent2" w:themeShade="BF"/>
      <w:sz w:val="28"/>
      <w:szCs w:val="28"/>
    </w:rPr>
  </w:style>
  <w:style w:type="character" w:customStyle="1" w:styleId="berschrift3Zchn">
    <w:name w:val="Überschrift 3 Zchn"/>
    <w:basedOn w:val="Absatz-Standardschriftart"/>
    <w:link w:val="berschrift3"/>
    <w:uiPriority w:val="9"/>
    <w:semiHidden/>
    <w:rsid w:val="009F357E"/>
    <w:rPr>
      <w:rFonts w:asciiTheme="majorHAnsi" w:eastAsiaTheme="majorEastAsia" w:hAnsiTheme="majorHAnsi" w:cstheme="majorBidi"/>
      <w:color w:val="496283" w:themeColor="accent6" w:themeShade="BF"/>
      <w:sz w:val="26"/>
      <w:szCs w:val="26"/>
    </w:rPr>
  </w:style>
  <w:style w:type="character" w:customStyle="1" w:styleId="berschrift4Zchn">
    <w:name w:val="Überschrift 4 Zchn"/>
    <w:basedOn w:val="Absatz-Standardschriftart"/>
    <w:link w:val="berschrift4"/>
    <w:uiPriority w:val="9"/>
    <w:semiHidden/>
    <w:rsid w:val="009F357E"/>
    <w:rPr>
      <w:rFonts w:asciiTheme="majorHAnsi" w:eastAsiaTheme="majorEastAsia" w:hAnsiTheme="majorHAnsi" w:cstheme="majorBidi"/>
      <w:i/>
      <w:iCs/>
      <w:color w:val="414141" w:themeColor="accent5" w:themeShade="BF"/>
      <w:sz w:val="25"/>
      <w:szCs w:val="25"/>
    </w:rPr>
  </w:style>
  <w:style w:type="character" w:customStyle="1" w:styleId="berschrift5Zchn">
    <w:name w:val="Überschrift 5 Zchn"/>
    <w:basedOn w:val="Absatz-Standardschriftart"/>
    <w:link w:val="berschrift5"/>
    <w:uiPriority w:val="9"/>
    <w:semiHidden/>
    <w:rsid w:val="009F357E"/>
    <w:rPr>
      <w:rFonts w:asciiTheme="majorHAnsi" w:eastAsiaTheme="majorEastAsia" w:hAnsiTheme="majorHAnsi" w:cstheme="majorBidi"/>
      <w:i/>
      <w:iCs/>
      <w:color w:val="56001B" w:themeColor="accent2" w:themeShade="80"/>
      <w:sz w:val="24"/>
      <w:szCs w:val="24"/>
    </w:rPr>
  </w:style>
  <w:style w:type="character" w:customStyle="1" w:styleId="berschrift6Zchn">
    <w:name w:val="Überschrift 6 Zchn"/>
    <w:basedOn w:val="Absatz-Standardschriftart"/>
    <w:link w:val="berschrift6"/>
    <w:uiPriority w:val="9"/>
    <w:semiHidden/>
    <w:rsid w:val="009F357E"/>
    <w:rPr>
      <w:rFonts w:asciiTheme="majorHAnsi" w:eastAsiaTheme="majorEastAsia" w:hAnsiTheme="majorHAnsi" w:cstheme="majorBidi"/>
      <w:i/>
      <w:iCs/>
      <w:color w:val="314157" w:themeColor="accent6" w:themeShade="80"/>
      <w:sz w:val="23"/>
      <w:szCs w:val="23"/>
    </w:rPr>
  </w:style>
  <w:style w:type="character" w:customStyle="1" w:styleId="berschrift7Zchn">
    <w:name w:val="Überschrift 7 Zchn"/>
    <w:basedOn w:val="Absatz-Standardschriftart"/>
    <w:link w:val="berschrift7"/>
    <w:uiPriority w:val="9"/>
    <w:semiHidden/>
    <w:rsid w:val="009F357E"/>
    <w:rPr>
      <w:rFonts w:asciiTheme="majorHAnsi" w:eastAsiaTheme="majorEastAsia" w:hAnsiTheme="majorHAnsi" w:cstheme="majorBidi"/>
      <w:color w:val="09243F" w:themeColor="accent1" w:themeShade="80"/>
    </w:rPr>
  </w:style>
  <w:style w:type="character" w:customStyle="1" w:styleId="berschrift8Zchn">
    <w:name w:val="Überschrift 8 Zchn"/>
    <w:basedOn w:val="Absatz-Standardschriftart"/>
    <w:link w:val="berschrift8"/>
    <w:uiPriority w:val="9"/>
    <w:semiHidden/>
    <w:rsid w:val="009F357E"/>
    <w:rPr>
      <w:rFonts w:asciiTheme="majorHAnsi" w:eastAsiaTheme="majorEastAsia" w:hAnsiTheme="majorHAnsi" w:cstheme="majorBidi"/>
      <w:color w:val="56001B" w:themeColor="accent2" w:themeShade="80"/>
      <w:sz w:val="21"/>
      <w:szCs w:val="21"/>
    </w:rPr>
  </w:style>
  <w:style w:type="character" w:customStyle="1" w:styleId="berschrift9Zchn">
    <w:name w:val="Überschrift 9 Zchn"/>
    <w:basedOn w:val="Absatz-Standardschriftart"/>
    <w:link w:val="berschrift9"/>
    <w:uiPriority w:val="9"/>
    <w:semiHidden/>
    <w:rsid w:val="009F357E"/>
    <w:rPr>
      <w:rFonts w:asciiTheme="majorHAnsi" w:eastAsiaTheme="majorEastAsia" w:hAnsiTheme="majorHAnsi" w:cstheme="majorBidi"/>
      <w:color w:val="314157" w:themeColor="accent6" w:themeShade="80"/>
    </w:rPr>
  </w:style>
  <w:style w:type="paragraph" w:styleId="Titel">
    <w:name w:val="Title"/>
    <w:basedOn w:val="Standard"/>
    <w:next w:val="Standard"/>
    <w:link w:val="TitelZchn"/>
    <w:uiPriority w:val="10"/>
    <w:qFormat/>
    <w:rsid w:val="00D15CF8"/>
    <w:rPr>
      <w:b/>
      <w:sz w:val="32"/>
    </w:rPr>
  </w:style>
  <w:style w:type="character" w:customStyle="1" w:styleId="TitelZchn">
    <w:name w:val="Titel Zchn"/>
    <w:basedOn w:val="Absatz-Standardschriftart"/>
    <w:link w:val="Titel"/>
    <w:uiPriority w:val="10"/>
    <w:rsid w:val="00D15CF8"/>
    <w:rPr>
      <w:rFonts w:ascii="Aptos" w:eastAsia="Times New Roman" w:hAnsi="Aptos" w:cs="Times New Roman"/>
      <w:b/>
      <w:sz w:val="32"/>
      <w:szCs w:val="21"/>
    </w:rPr>
  </w:style>
  <w:style w:type="paragraph" w:styleId="Untertitel">
    <w:name w:val="Subtitle"/>
    <w:basedOn w:val="Standard"/>
    <w:next w:val="Standard"/>
    <w:link w:val="UntertitelZchn"/>
    <w:uiPriority w:val="11"/>
    <w:qFormat/>
    <w:rsid w:val="00CA103D"/>
    <w:rPr>
      <w:b/>
      <w:bCs/>
    </w:rPr>
  </w:style>
  <w:style w:type="character" w:customStyle="1" w:styleId="UntertitelZchn">
    <w:name w:val="Untertitel Zchn"/>
    <w:basedOn w:val="Absatz-Standardschriftart"/>
    <w:link w:val="Untertitel"/>
    <w:uiPriority w:val="11"/>
    <w:rsid w:val="00CA103D"/>
    <w:rPr>
      <w:rFonts w:ascii="Aptos" w:eastAsia="Times New Roman" w:hAnsi="Aptos" w:cs="Times New Roman"/>
      <w:b/>
      <w:bCs/>
      <w:sz w:val="21"/>
      <w:szCs w:val="21"/>
    </w:rPr>
  </w:style>
  <w:style w:type="paragraph" w:styleId="Zitat">
    <w:name w:val="Quote"/>
    <w:basedOn w:val="Standard"/>
    <w:next w:val="Standard"/>
    <w:link w:val="ZitatZchn"/>
    <w:uiPriority w:val="29"/>
    <w:rsid w:val="009F357E"/>
    <w:pPr>
      <w:spacing w:before="120"/>
      <w:ind w:left="720" w:right="720"/>
      <w:jc w:val="center"/>
    </w:pPr>
    <w:rPr>
      <w:i/>
      <w:iCs/>
    </w:rPr>
  </w:style>
  <w:style w:type="character" w:customStyle="1" w:styleId="ZitatZchn">
    <w:name w:val="Zitat Zchn"/>
    <w:basedOn w:val="Absatz-Standardschriftart"/>
    <w:link w:val="Zitat"/>
    <w:uiPriority w:val="29"/>
    <w:rsid w:val="009F357E"/>
    <w:rPr>
      <w:i/>
      <w:iCs/>
    </w:rPr>
  </w:style>
  <w:style w:type="paragraph" w:styleId="Listenabsatz">
    <w:name w:val="List Paragraph"/>
    <w:basedOn w:val="Standard"/>
    <w:uiPriority w:val="34"/>
    <w:qFormat/>
    <w:rsid w:val="009F357E"/>
    <w:pPr>
      <w:numPr>
        <w:numId w:val="1"/>
      </w:numPr>
      <w:contextualSpacing/>
    </w:pPr>
  </w:style>
  <w:style w:type="character" w:styleId="IntensiveHervorhebung">
    <w:name w:val="Intense Emphasis"/>
    <w:basedOn w:val="Absatz-Standardschriftart"/>
    <w:uiPriority w:val="21"/>
    <w:rsid w:val="009F357E"/>
    <w:rPr>
      <w:b w:val="0"/>
      <w:bCs w:val="0"/>
      <w:i/>
      <w:iCs/>
      <w:color w:val="13497F" w:themeColor="accent1"/>
    </w:rPr>
  </w:style>
  <w:style w:type="paragraph" w:styleId="IntensivesZitat">
    <w:name w:val="Intense Quote"/>
    <w:basedOn w:val="Standard"/>
    <w:next w:val="Standard"/>
    <w:link w:val="IntensivesZitatZchn"/>
    <w:uiPriority w:val="30"/>
    <w:rsid w:val="009F357E"/>
    <w:pPr>
      <w:spacing w:before="120" w:line="300" w:lineRule="auto"/>
      <w:ind w:left="576" w:right="576"/>
      <w:jc w:val="center"/>
    </w:pPr>
    <w:rPr>
      <w:rFonts w:asciiTheme="majorHAnsi" w:eastAsiaTheme="majorEastAsia" w:hAnsiTheme="majorHAnsi" w:cstheme="majorBidi"/>
      <w:color w:val="13497F" w:themeColor="accent1"/>
      <w:sz w:val="24"/>
      <w:szCs w:val="24"/>
    </w:rPr>
  </w:style>
  <w:style w:type="character" w:customStyle="1" w:styleId="IntensivesZitatZchn">
    <w:name w:val="Intensives Zitat Zchn"/>
    <w:basedOn w:val="Absatz-Standardschriftart"/>
    <w:link w:val="IntensivesZitat"/>
    <w:uiPriority w:val="30"/>
    <w:rsid w:val="009F357E"/>
    <w:rPr>
      <w:rFonts w:asciiTheme="majorHAnsi" w:eastAsiaTheme="majorEastAsia" w:hAnsiTheme="majorHAnsi" w:cstheme="majorBidi"/>
      <w:color w:val="13497F" w:themeColor="accent1"/>
      <w:sz w:val="24"/>
      <w:szCs w:val="24"/>
    </w:rPr>
  </w:style>
  <w:style w:type="character" w:styleId="IntensiverVerweis">
    <w:name w:val="Intense Reference"/>
    <w:basedOn w:val="Absatz-Standardschriftart"/>
    <w:uiPriority w:val="32"/>
    <w:rsid w:val="009F357E"/>
    <w:rPr>
      <w:b/>
      <w:bCs/>
      <w:smallCaps/>
      <w:color w:val="13497F" w:themeColor="accent1"/>
      <w:spacing w:val="5"/>
      <w:u w:val="single"/>
    </w:rPr>
  </w:style>
  <w:style w:type="paragraph" w:styleId="Beschriftung">
    <w:name w:val="caption"/>
    <w:basedOn w:val="Standard"/>
    <w:next w:val="Standard"/>
    <w:uiPriority w:val="35"/>
    <w:semiHidden/>
    <w:unhideWhenUsed/>
    <w:qFormat/>
    <w:rsid w:val="009F357E"/>
    <w:pPr>
      <w:spacing w:line="240" w:lineRule="auto"/>
    </w:pPr>
    <w:rPr>
      <w:b/>
      <w:bCs/>
      <w:smallCaps/>
      <w:color w:val="13497F" w:themeColor="accent1"/>
      <w:spacing w:val="6"/>
    </w:rPr>
  </w:style>
  <w:style w:type="character" w:styleId="Fett">
    <w:name w:val="Strong"/>
    <w:basedOn w:val="Absatz-Standardschriftart"/>
    <w:uiPriority w:val="22"/>
    <w:qFormat/>
    <w:rsid w:val="009F357E"/>
    <w:rPr>
      <w:b/>
      <w:bCs/>
    </w:rPr>
  </w:style>
  <w:style w:type="character" w:styleId="Hervorhebung">
    <w:name w:val="Emphasis"/>
    <w:basedOn w:val="Absatz-Standardschriftart"/>
    <w:uiPriority w:val="20"/>
    <w:qFormat/>
    <w:rsid w:val="009F357E"/>
    <w:rPr>
      <w:i/>
      <w:iCs/>
    </w:rPr>
  </w:style>
  <w:style w:type="paragraph" w:styleId="KeinLeerraum">
    <w:name w:val="No Spacing"/>
    <w:uiPriority w:val="1"/>
    <w:rsid w:val="009F357E"/>
    <w:pPr>
      <w:spacing w:after="0" w:line="240" w:lineRule="auto"/>
    </w:pPr>
  </w:style>
  <w:style w:type="character" w:styleId="SchwacheHervorhebung">
    <w:name w:val="Subtle Emphasis"/>
    <w:basedOn w:val="Absatz-Standardschriftart"/>
    <w:uiPriority w:val="19"/>
    <w:rsid w:val="009F357E"/>
    <w:rPr>
      <w:i/>
      <w:iCs/>
      <w:color w:val="404040" w:themeColor="text1" w:themeTint="BF"/>
    </w:rPr>
  </w:style>
  <w:style w:type="character" w:styleId="SchwacherVerweis">
    <w:name w:val="Subtle Reference"/>
    <w:basedOn w:val="Absatz-Standardschriftart"/>
    <w:uiPriority w:val="31"/>
    <w:rsid w:val="009F357E"/>
    <w:rPr>
      <w:smallCaps/>
      <w:color w:val="404040" w:themeColor="text1" w:themeTint="BF"/>
      <w:u w:val="single" w:color="7F7F7F" w:themeColor="text1" w:themeTint="80"/>
    </w:rPr>
  </w:style>
  <w:style w:type="character" w:styleId="Buchtitel">
    <w:name w:val="Book Title"/>
    <w:basedOn w:val="Absatz-Standardschriftart"/>
    <w:uiPriority w:val="33"/>
    <w:rsid w:val="009F357E"/>
    <w:rPr>
      <w:b/>
      <w:bCs/>
      <w:smallCaps/>
    </w:rPr>
  </w:style>
  <w:style w:type="paragraph" w:styleId="Inhaltsverzeichnisberschrift">
    <w:name w:val="TOC Heading"/>
    <w:basedOn w:val="berschrift1"/>
    <w:next w:val="Standard"/>
    <w:uiPriority w:val="39"/>
    <w:semiHidden/>
    <w:unhideWhenUsed/>
    <w:qFormat/>
    <w:rsid w:val="009F357E"/>
    <w:pPr>
      <w:outlineLvl w:val="9"/>
    </w:pPr>
  </w:style>
  <w:style w:type="table" w:customStyle="1" w:styleId="Tabellenraster1">
    <w:name w:val="Tabellenraster1"/>
    <w:basedOn w:val="NormaleTabelle"/>
    <w:next w:val="Tabellenraster"/>
    <w:uiPriority w:val="39"/>
    <w:rsid w:val="009F357E"/>
    <w:pPr>
      <w:spacing w:after="0" w:line="240" w:lineRule="auto"/>
    </w:pPr>
    <w:rPr>
      <w:sz w:val="21"/>
      <w:szCs w:val="21"/>
    </w:rPr>
    <w:tblPr/>
  </w:style>
  <w:style w:type="table" w:styleId="Tabellenraster">
    <w:name w:val="Table Grid"/>
    <w:basedOn w:val="NormaleTabelle"/>
    <w:uiPriority w:val="39"/>
    <w:rsid w:val="009F3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sszeile">
    <w:name w:val="Fusszeile"/>
    <w:basedOn w:val="Standard"/>
    <w:link w:val="FusszeileZchn"/>
    <w:qFormat/>
    <w:rsid w:val="00CA103D"/>
    <w:pPr>
      <w:spacing w:after="0" w:line="240" w:lineRule="auto"/>
    </w:pPr>
    <w:rPr>
      <w:sz w:val="18"/>
      <w:szCs w:val="18"/>
    </w:rPr>
  </w:style>
  <w:style w:type="character" w:customStyle="1" w:styleId="FusszeileZchn">
    <w:name w:val="Fusszeile Zchn"/>
    <w:basedOn w:val="Absatz-Standardschriftart"/>
    <w:link w:val="Fusszeile"/>
    <w:rsid w:val="00CA103D"/>
    <w:rPr>
      <w:rFonts w:ascii="Aptos" w:eastAsia="Times New Roman" w:hAnsi="Aptos" w:cs="Times New Roman"/>
      <w:sz w:val="18"/>
      <w:szCs w:val="18"/>
    </w:rPr>
  </w:style>
  <w:style w:type="paragraph" w:styleId="Kopfzeile">
    <w:name w:val="header"/>
    <w:basedOn w:val="Standard"/>
    <w:link w:val="KopfzeileZchn"/>
    <w:uiPriority w:val="99"/>
    <w:unhideWhenUsed/>
    <w:rsid w:val="00CA10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A103D"/>
    <w:rPr>
      <w:rFonts w:ascii="Aptos" w:eastAsia="Times New Roman" w:hAnsi="Aptos" w:cs="Times New Roman"/>
      <w:sz w:val="21"/>
      <w:szCs w:val="21"/>
    </w:rPr>
  </w:style>
  <w:style w:type="paragraph" w:styleId="Fuzeile">
    <w:name w:val="footer"/>
    <w:basedOn w:val="Standard"/>
    <w:link w:val="FuzeileZchn"/>
    <w:uiPriority w:val="99"/>
    <w:unhideWhenUsed/>
    <w:rsid w:val="00CA10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A103D"/>
    <w:rPr>
      <w:rFonts w:ascii="Aptos" w:eastAsia="Times New Roman" w:hAnsi="Aptos" w:cs="Times New Roman"/>
      <w:sz w:val="21"/>
      <w:szCs w:val="21"/>
    </w:rPr>
  </w:style>
  <w:style w:type="character" w:styleId="Hyperlink">
    <w:name w:val="Hyperlink"/>
    <w:basedOn w:val="Absatz-Standardschriftart"/>
    <w:uiPriority w:val="99"/>
    <w:unhideWhenUsed/>
    <w:rsid w:val="00CA103D"/>
    <w:rPr>
      <w:color w:val="6784AA" w:themeColor="hyperlink"/>
      <w:u w:val="single"/>
    </w:rPr>
  </w:style>
  <w:style w:type="character" w:styleId="NichtaufgelsteErwhnung">
    <w:name w:val="Unresolved Mention"/>
    <w:basedOn w:val="Absatz-Standardschriftart"/>
    <w:uiPriority w:val="99"/>
    <w:semiHidden/>
    <w:unhideWhenUsed/>
    <w:rsid w:val="00E40EA1"/>
    <w:rPr>
      <w:color w:val="605E5C"/>
      <w:shd w:val="clear" w:color="auto" w:fill="E1DFDD"/>
    </w:rPr>
  </w:style>
  <w:style w:type="character" w:styleId="BesuchterLink">
    <w:name w:val="FollowedHyperlink"/>
    <w:basedOn w:val="Absatz-Standardschriftart"/>
    <w:uiPriority w:val="99"/>
    <w:semiHidden/>
    <w:unhideWhenUsed/>
    <w:rsid w:val="004C0D7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855724">
      <w:bodyDiv w:val="1"/>
      <w:marLeft w:val="0"/>
      <w:marRight w:val="0"/>
      <w:marTop w:val="0"/>
      <w:marBottom w:val="0"/>
      <w:divBdr>
        <w:top w:val="none" w:sz="0" w:space="0" w:color="auto"/>
        <w:left w:val="none" w:sz="0" w:space="0" w:color="auto"/>
        <w:bottom w:val="none" w:sz="0" w:space="0" w:color="auto"/>
        <w:right w:val="none" w:sz="0" w:space="0" w:color="auto"/>
      </w:divBdr>
      <w:divsChild>
        <w:div w:id="1998461333">
          <w:marLeft w:val="0"/>
          <w:marRight w:val="0"/>
          <w:marTop w:val="0"/>
          <w:marBottom w:val="0"/>
          <w:divBdr>
            <w:top w:val="none" w:sz="0" w:space="0" w:color="auto"/>
            <w:left w:val="none" w:sz="0" w:space="0" w:color="auto"/>
            <w:bottom w:val="none" w:sz="0" w:space="0" w:color="auto"/>
            <w:right w:val="none" w:sz="0" w:space="0" w:color="auto"/>
          </w:divBdr>
        </w:div>
        <w:div w:id="2068065208">
          <w:marLeft w:val="0"/>
          <w:marRight w:val="0"/>
          <w:marTop w:val="0"/>
          <w:marBottom w:val="0"/>
          <w:divBdr>
            <w:top w:val="none" w:sz="0" w:space="0" w:color="auto"/>
            <w:left w:val="none" w:sz="0" w:space="0" w:color="auto"/>
            <w:bottom w:val="none" w:sz="0" w:space="0" w:color="auto"/>
            <w:right w:val="none" w:sz="0" w:space="0" w:color="auto"/>
          </w:divBdr>
        </w:div>
        <w:div w:id="1052731316">
          <w:marLeft w:val="0"/>
          <w:marRight w:val="0"/>
          <w:marTop w:val="0"/>
          <w:marBottom w:val="0"/>
          <w:divBdr>
            <w:top w:val="none" w:sz="0" w:space="0" w:color="auto"/>
            <w:left w:val="none" w:sz="0" w:space="0" w:color="auto"/>
            <w:bottom w:val="none" w:sz="0" w:space="0" w:color="auto"/>
            <w:right w:val="none" w:sz="0" w:space="0" w:color="auto"/>
          </w:divBdr>
        </w:div>
      </w:divsChild>
    </w:div>
    <w:div w:id="264581331">
      <w:bodyDiv w:val="1"/>
      <w:marLeft w:val="0"/>
      <w:marRight w:val="0"/>
      <w:marTop w:val="0"/>
      <w:marBottom w:val="0"/>
      <w:divBdr>
        <w:top w:val="none" w:sz="0" w:space="0" w:color="auto"/>
        <w:left w:val="none" w:sz="0" w:space="0" w:color="auto"/>
        <w:bottom w:val="none" w:sz="0" w:space="0" w:color="auto"/>
        <w:right w:val="none" w:sz="0" w:space="0" w:color="auto"/>
      </w:divBdr>
      <w:divsChild>
        <w:div w:id="245311111">
          <w:marLeft w:val="0"/>
          <w:marRight w:val="0"/>
          <w:marTop w:val="0"/>
          <w:marBottom w:val="0"/>
          <w:divBdr>
            <w:top w:val="none" w:sz="0" w:space="0" w:color="auto"/>
            <w:left w:val="none" w:sz="0" w:space="0" w:color="auto"/>
            <w:bottom w:val="none" w:sz="0" w:space="0" w:color="auto"/>
            <w:right w:val="none" w:sz="0" w:space="0" w:color="auto"/>
          </w:divBdr>
        </w:div>
        <w:div w:id="225923621">
          <w:marLeft w:val="0"/>
          <w:marRight w:val="0"/>
          <w:marTop w:val="0"/>
          <w:marBottom w:val="0"/>
          <w:divBdr>
            <w:top w:val="none" w:sz="0" w:space="0" w:color="auto"/>
            <w:left w:val="none" w:sz="0" w:space="0" w:color="auto"/>
            <w:bottom w:val="none" w:sz="0" w:space="0" w:color="auto"/>
            <w:right w:val="none" w:sz="0" w:space="0" w:color="auto"/>
          </w:divBdr>
        </w:div>
        <w:div w:id="119686746">
          <w:marLeft w:val="0"/>
          <w:marRight w:val="0"/>
          <w:marTop w:val="0"/>
          <w:marBottom w:val="0"/>
          <w:divBdr>
            <w:top w:val="none" w:sz="0" w:space="0" w:color="auto"/>
            <w:left w:val="none" w:sz="0" w:space="0" w:color="auto"/>
            <w:bottom w:val="none" w:sz="0" w:space="0" w:color="auto"/>
            <w:right w:val="none" w:sz="0" w:space="0" w:color="auto"/>
          </w:divBdr>
        </w:div>
      </w:divsChild>
    </w:div>
    <w:div w:id="1847479801">
      <w:bodyDiv w:val="1"/>
      <w:marLeft w:val="0"/>
      <w:marRight w:val="0"/>
      <w:marTop w:val="0"/>
      <w:marBottom w:val="0"/>
      <w:divBdr>
        <w:top w:val="none" w:sz="0" w:space="0" w:color="auto"/>
        <w:left w:val="none" w:sz="0" w:space="0" w:color="auto"/>
        <w:bottom w:val="none" w:sz="0" w:space="0" w:color="auto"/>
        <w:right w:val="none" w:sz="0" w:space="0" w:color="auto"/>
      </w:divBdr>
      <w:divsChild>
        <w:div w:id="862323571">
          <w:marLeft w:val="0"/>
          <w:marRight w:val="0"/>
          <w:marTop w:val="0"/>
          <w:marBottom w:val="0"/>
          <w:divBdr>
            <w:top w:val="none" w:sz="0" w:space="0" w:color="auto"/>
            <w:left w:val="none" w:sz="0" w:space="0" w:color="auto"/>
            <w:bottom w:val="none" w:sz="0" w:space="0" w:color="auto"/>
            <w:right w:val="none" w:sz="0" w:space="0" w:color="auto"/>
          </w:divBdr>
        </w:div>
        <w:div w:id="1545363074">
          <w:marLeft w:val="0"/>
          <w:marRight w:val="0"/>
          <w:marTop w:val="0"/>
          <w:marBottom w:val="0"/>
          <w:divBdr>
            <w:top w:val="none" w:sz="0" w:space="0" w:color="auto"/>
            <w:left w:val="none" w:sz="0" w:space="0" w:color="auto"/>
            <w:bottom w:val="none" w:sz="0" w:space="0" w:color="auto"/>
            <w:right w:val="none" w:sz="0" w:space="0" w:color="auto"/>
          </w:divBdr>
        </w:div>
        <w:div w:id="1445660416">
          <w:marLeft w:val="0"/>
          <w:marRight w:val="0"/>
          <w:marTop w:val="0"/>
          <w:marBottom w:val="0"/>
          <w:divBdr>
            <w:top w:val="none" w:sz="0" w:space="0" w:color="auto"/>
            <w:left w:val="none" w:sz="0" w:space="0" w:color="auto"/>
            <w:bottom w:val="none" w:sz="0" w:space="0" w:color="auto"/>
            <w:right w:val="none" w:sz="0" w:space="0" w:color="auto"/>
          </w:divBdr>
        </w:div>
        <w:div w:id="237254989">
          <w:marLeft w:val="0"/>
          <w:marRight w:val="0"/>
          <w:marTop w:val="0"/>
          <w:marBottom w:val="0"/>
          <w:divBdr>
            <w:top w:val="none" w:sz="0" w:space="0" w:color="auto"/>
            <w:left w:val="none" w:sz="0" w:space="0" w:color="auto"/>
            <w:bottom w:val="none" w:sz="0" w:space="0" w:color="auto"/>
            <w:right w:val="none" w:sz="0" w:space="0" w:color="auto"/>
          </w:divBdr>
        </w:div>
        <w:div w:id="1492791827">
          <w:marLeft w:val="0"/>
          <w:marRight w:val="0"/>
          <w:marTop w:val="0"/>
          <w:marBottom w:val="0"/>
          <w:divBdr>
            <w:top w:val="none" w:sz="0" w:space="0" w:color="auto"/>
            <w:left w:val="none" w:sz="0" w:space="0" w:color="auto"/>
            <w:bottom w:val="none" w:sz="0" w:space="0" w:color="auto"/>
            <w:right w:val="none" w:sz="0" w:space="0" w:color="auto"/>
          </w:divBdr>
        </w:div>
        <w:div w:id="6607009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images.paznaun-ischgl.com/de/send?pass=34d7731690a34db0d7da18e2148fc856"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piut.tiro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ime2win.at/event/503"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paznaun-ischgl.com/de/piut-startseite/piut-cam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ise\Tourismusverband%20Paznaun%20&#8211;%20Ischgl\Presse%20&amp;%20PR%20Paznaun%20&#8211;%20Ischgl%20-%20Austausch%20Presseagenturen%20-%20Austausch%20Presseagenturen\02_Vorlagen\01_Pressetexte\Vorlage%20Pressetext_DE.dotx" TargetMode="External"/></Relationships>
</file>

<file path=word/theme/theme1.xml><?xml version="1.0" encoding="utf-8"?>
<a:theme xmlns:a="http://schemas.openxmlformats.org/drawingml/2006/main" name="Paznaun-Ischgl">
  <a:themeElements>
    <a:clrScheme name="Benutzerdefiniert 5">
      <a:dk1>
        <a:sysClr val="windowText" lastClr="000000"/>
      </a:dk1>
      <a:lt1>
        <a:sysClr val="window" lastClr="FFFFFF"/>
      </a:lt1>
      <a:dk2>
        <a:srgbClr val="000000"/>
      </a:dk2>
      <a:lt2>
        <a:srgbClr val="E7E6E6"/>
      </a:lt2>
      <a:accent1>
        <a:srgbClr val="13497F"/>
      </a:accent1>
      <a:accent2>
        <a:srgbClr val="AD0038"/>
      </a:accent2>
      <a:accent3>
        <a:srgbClr val="6784AA"/>
      </a:accent3>
      <a:accent4>
        <a:srgbClr val="E9B400"/>
      </a:accent4>
      <a:accent5>
        <a:srgbClr val="585857"/>
      </a:accent5>
      <a:accent6>
        <a:srgbClr val="6784AA"/>
      </a:accent6>
      <a:hlink>
        <a:srgbClr val="6784AA"/>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Paznaun-Ischgl" id="{46736499-05E5-4C61-B1F2-DDD1374BEB83}" vid="{0EEC1F74-D136-4EA9-8CCD-89F46A161C1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F678F3CFEE19A40A9291409FD5C2CF9" ma:contentTypeVersion="16" ma:contentTypeDescription="Ein neues Dokument erstellen." ma:contentTypeScope="" ma:versionID="35b7f49f73553de872f825e7b1f2b584">
  <xsd:schema xmlns:xsd="http://www.w3.org/2001/XMLSchema" xmlns:xs="http://www.w3.org/2001/XMLSchema" xmlns:p="http://schemas.microsoft.com/office/2006/metadata/properties" xmlns:ns2="7fb87cae-5013-4e0e-bf94-fa02b7c430a6" xmlns:ns3="cfc7bd84-dada-40c6-8e05-78bd42355b34" targetNamespace="http://schemas.microsoft.com/office/2006/metadata/properties" ma:root="true" ma:fieldsID="5dceda35c29996646adbce913d1762f6" ns2:_="" ns3:_="">
    <xsd:import namespace="7fb87cae-5013-4e0e-bf94-fa02b7c430a6"/>
    <xsd:import namespace="cfc7bd84-dada-40c6-8e05-78bd42355b3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CR"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b87cae-5013-4e0e-bf94-fa02b7c430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4ddcce95-b92d-419a-b864-f7bf7df0948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c7bd84-dada-40c6-8e05-78bd42355b34"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fb87cae-5013-4e0e-bf94-fa02b7c430a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6BDED4-5E8B-432A-8A9F-BF24D5996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b87cae-5013-4e0e-bf94-fa02b7c430a6"/>
    <ds:schemaRef ds:uri="cfc7bd84-dada-40c6-8e05-78bd42355b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97E78D-CCDC-4A8F-9DFA-870F654E1DA4}">
  <ds:schemaRefs>
    <ds:schemaRef ds:uri="http://schemas.microsoft.com/sharepoint/v3/contenttype/forms"/>
  </ds:schemaRefs>
</ds:datastoreItem>
</file>

<file path=customXml/itemProps3.xml><?xml version="1.0" encoding="utf-8"?>
<ds:datastoreItem xmlns:ds="http://schemas.openxmlformats.org/officeDocument/2006/customXml" ds:itemID="{908ADB2D-AA28-40F0-8398-E4C3B24812EA}">
  <ds:schemaRefs>
    <ds:schemaRef ds:uri="cfc7bd84-dada-40c6-8e05-78bd42355b34"/>
    <ds:schemaRef ds:uri="http://purl.org/dc/dcmitype/"/>
    <ds:schemaRef ds:uri="http://www.w3.org/XML/1998/namespace"/>
    <ds:schemaRef ds:uri="http://purl.org/dc/terms/"/>
    <ds:schemaRef ds:uri="http://schemas.microsoft.com/office/2006/metadata/properties"/>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7fb87cae-5013-4e0e-bf94-fa02b7c430a6"/>
  </ds:schemaRefs>
</ds:datastoreItem>
</file>

<file path=docProps/app.xml><?xml version="1.0" encoding="utf-8"?>
<Properties xmlns="http://schemas.openxmlformats.org/officeDocument/2006/extended-properties" xmlns:vt="http://schemas.openxmlformats.org/officeDocument/2006/docPropsVTypes">
  <Template>Vorlage Pressetext_DE</Template>
  <TotalTime>0</TotalTime>
  <Pages>2</Pages>
  <Words>721</Words>
  <Characters>4252</Characters>
  <Application>Microsoft Office Word</Application>
  <DocSecurity>0</DocSecurity>
  <Lines>67</Lines>
  <Paragraphs>24</Paragraphs>
  <ScaleCrop>false</ScaleCrop>
  <Company/>
  <LinksUpToDate>false</LinksUpToDate>
  <CharactersWithSpaces>4949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Luise Tritscher</dc:creator>
  <cp:keywords/>
  <dc:description/>
  <cp:lastModifiedBy>Isabell Parth | TVB Paznaun - Ischgl</cp:lastModifiedBy>
  <cp:revision>55</cp:revision>
  <cp:lastPrinted>2025-05-23T08:36:00Z</cp:lastPrinted>
  <dcterms:created xsi:type="dcterms:W3CDTF">2024-10-15T08:41:00Z</dcterms:created>
  <dcterms:modified xsi:type="dcterms:W3CDTF">2025-05-23T08:36:00Z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0x0101009F678F3CFEE19A40A9291409FD5C2CF9</vt:lpwstr>
  </property>
  <property fmtid="{D5CDD505-2E9C-101B-9397-08002B2CF9AE}" pid="3" name="MediaServiceImageTags">
    <vt:lpwstr/>
  </property>
</Properties>
</file>