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305EB" w14:textId="77777777" w:rsidR="00E474B8" w:rsidRPr="006F3815" w:rsidRDefault="00E474B8" w:rsidP="00E474B8">
      <w:pPr>
        <w:pStyle w:val="00Headline"/>
        <w:rPr>
          <w:lang w:val="de-AT"/>
        </w:rPr>
      </w:pPr>
      <w:r w:rsidRPr="006F3815">
        <w:rPr>
          <w:lang w:val="de-AT"/>
        </w:rPr>
        <w:t xml:space="preserve">Galtür ruft zum 51. Silvretta </w:t>
      </w:r>
      <w:proofErr w:type="spellStart"/>
      <w:r w:rsidRPr="006F3815">
        <w:rPr>
          <w:lang w:val="de-AT"/>
        </w:rPr>
        <w:t>Ferwall</w:t>
      </w:r>
      <w:proofErr w:type="spellEnd"/>
      <w:r w:rsidRPr="006F3815">
        <w:rPr>
          <w:lang w:val="de-AT"/>
        </w:rPr>
        <w:t xml:space="preserve"> Marsch </w:t>
      </w:r>
    </w:p>
    <w:p w14:paraId="7EF6F371" w14:textId="7B0F446E" w:rsidR="00E474B8" w:rsidRPr="006F3815" w:rsidRDefault="00E474B8" w:rsidP="00E474B8">
      <w:pPr>
        <w:pStyle w:val="00Lead"/>
        <w:rPr>
          <w:lang w:val="de-AT"/>
        </w:rPr>
      </w:pPr>
      <w:r w:rsidRPr="006F3815">
        <w:rPr>
          <w:lang w:val="de-AT"/>
        </w:rPr>
        <w:t>Traditions-</w:t>
      </w:r>
      <w:r w:rsidR="00E315A2" w:rsidRPr="006F3815">
        <w:rPr>
          <w:lang w:val="de-AT"/>
        </w:rPr>
        <w:t>B</w:t>
      </w:r>
      <w:r w:rsidRPr="006F3815">
        <w:rPr>
          <w:lang w:val="de-AT"/>
        </w:rPr>
        <w:t xml:space="preserve">ergmarsch mit Anspruch: Beim 51. Silvretta </w:t>
      </w:r>
      <w:proofErr w:type="spellStart"/>
      <w:r w:rsidRPr="006F3815">
        <w:rPr>
          <w:lang w:val="de-AT"/>
        </w:rPr>
        <w:t>Ferwall</w:t>
      </w:r>
      <w:proofErr w:type="spellEnd"/>
      <w:r w:rsidRPr="006F3815">
        <w:rPr>
          <w:lang w:val="de-AT"/>
        </w:rPr>
        <w:t xml:space="preserve"> Marsch am 24. August 2024 erwandern sich Teilnehmer über vier Distanzen zwischen Marathon und </w:t>
      </w:r>
      <w:r w:rsidR="00005E47" w:rsidRPr="006F3815">
        <w:rPr>
          <w:lang w:val="de-AT"/>
        </w:rPr>
        <w:t>familien</w:t>
      </w:r>
      <w:r w:rsidRPr="006F3815">
        <w:rPr>
          <w:lang w:val="de-AT"/>
        </w:rPr>
        <w:t>tauglicher Kurzstrecke die landschaftlichen Höhepunkte der imposanten Bergwelt rund um den Luftkurort Galtür. Medaillen für alle inklusive.</w:t>
      </w:r>
    </w:p>
    <w:p w14:paraId="62E6258B" w14:textId="2A092CBB" w:rsidR="00E474B8" w:rsidRPr="006F3815" w:rsidRDefault="00E474B8" w:rsidP="00E474B8">
      <w:pPr>
        <w:rPr>
          <w:lang w:val="de-AT"/>
        </w:rPr>
      </w:pPr>
      <w:r w:rsidRPr="006F3815">
        <w:rPr>
          <w:lang w:val="de-AT"/>
        </w:rPr>
        <w:t xml:space="preserve">Als einer der anspruchsvollsten, aber auch landschaftlich schönsten Bergmärsche Europas, hat der Silvretta </w:t>
      </w:r>
      <w:proofErr w:type="spellStart"/>
      <w:r w:rsidRPr="006F3815">
        <w:rPr>
          <w:lang w:val="de-AT"/>
        </w:rPr>
        <w:t>Ferwall</w:t>
      </w:r>
      <w:proofErr w:type="spellEnd"/>
      <w:r w:rsidRPr="006F3815">
        <w:rPr>
          <w:lang w:val="de-AT"/>
        </w:rPr>
        <w:t xml:space="preserve"> Marsch in Galtür, Tirols erstem Luftkurort längst einen festen Platz in den Terminkalendern seiner internationalen Teilnehmer gefunden. Am 24. August 2024 findet das Event bereits zum 51. Mal statt und bietet in diesem Jahr mit vier unterschiedlich anspruchsvollen Wander-Distanzen für jeden die richtige Marschroute. Wissenswert: Die Zeit spielt keine Rolle, wenn es darum </w:t>
      </w:r>
      <w:proofErr w:type="gramStart"/>
      <w:r w:rsidRPr="006F3815">
        <w:rPr>
          <w:lang w:val="de-AT"/>
        </w:rPr>
        <w:t>geht</w:t>
      </w:r>
      <w:proofErr w:type="gramEnd"/>
      <w:r w:rsidRPr="006F3815">
        <w:rPr>
          <w:lang w:val="de-AT"/>
        </w:rPr>
        <w:t xml:space="preserve"> eine der begehrten Wandermedaillen zu erhalten. Beim Silvretta </w:t>
      </w:r>
      <w:proofErr w:type="spellStart"/>
      <w:r w:rsidRPr="006F3815">
        <w:rPr>
          <w:lang w:val="de-AT"/>
        </w:rPr>
        <w:t>Ferwall</w:t>
      </w:r>
      <w:proofErr w:type="spellEnd"/>
      <w:r w:rsidRPr="006F3815">
        <w:rPr>
          <w:lang w:val="de-AT"/>
        </w:rPr>
        <w:t xml:space="preserve"> Marsch ist der Weg das Ziel. Im Vordergrund steht das Erlebnis, gemeinsam mit anderen ambitionierten Wanderern die eindrucksvolle Natur Galtürs, von der bereits Hemingway schwärmte, zu entdecken. Egal ob Familie mit Kinderwagen auf Schatzsuche, Jugendliche im Medaillenfieber oder Profis auf Aussichts-Kilometerjagd </w:t>
      </w:r>
      <w:r w:rsidR="00976EB9" w:rsidRPr="006F3815">
        <w:rPr>
          <w:lang w:val="de-AT"/>
        </w:rPr>
        <w:t>–</w:t>
      </w:r>
      <w:r w:rsidRPr="006F3815">
        <w:rPr>
          <w:lang w:val="de-AT"/>
        </w:rPr>
        <w:t xml:space="preserve"> am Ende erhält jeder Teilnehmer seine Medaille</w:t>
      </w:r>
      <w:r w:rsidR="006B1889" w:rsidRPr="006F3815">
        <w:rPr>
          <w:lang w:val="de-AT"/>
        </w:rPr>
        <w:t>.</w:t>
      </w:r>
      <w:r w:rsidRPr="006F3815">
        <w:rPr>
          <w:lang w:val="de-AT"/>
        </w:rPr>
        <w:t xml:space="preserve"> Gestartet wird am 24. August je nach Distanz zwischen 6:00 und 11:00 Uhr. Das Startgeld für Erwachsene beträgt 27 Euro, für Kinder und Jugendliche bis 17 Jahre wird eine Gebühr von 23 Euro fällig. Kinder unter fünf Jahren nehmen kostenlos teil. U.a. im Startgeld inkludiert: Erfrischungsgetränke, regionale Snacks aus der Genussregion an den Strecken-Verpflegungsstationen, ein Funktionsshirt sowie eine Wandermedaille. Infos und Anmeldung: </w:t>
      </w:r>
      <w:hyperlink r:id="rId10" w:history="1">
        <w:r w:rsidRPr="006F3815">
          <w:rPr>
            <w:rStyle w:val="Hyperlink"/>
            <w:lang w:val="de-AT"/>
          </w:rPr>
          <w:t>www.galtuer.com</w:t>
        </w:r>
      </w:hyperlink>
    </w:p>
    <w:p w14:paraId="323B2A20" w14:textId="77777777" w:rsidR="00E474B8" w:rsidRPr="006F3815" w:rsidRDefault="00E474B8" w:rsidP="00E474B8">
      <w:pPr>
        <w:pStyle w:val="00Subheadline"/>
        <w:rPr>
          <w:lang w:val="de-AT"/>
        </w:rPr>
      </w:pPr>
      <w:r w:rsidRPr="006F3815">
        <w:rPr>
          <w:lang w:val="de-AT"/>
        </w:rPr>
        <w:t>Vier Wege zur Medaille</w:t>
      </w:r>
    </w:p>
    <w:p w14:paraId="22CBE54B" w14:textId="6231E530" w:rsidR="00E474B8" w:rsidRPr="006F3815" w:rsidRDefault="00E474B8" w:rsidP="00E474B8">
      <w:pPr>
        <w:rPr>
          <w:lang w:val="de-AT"/>
        </w:rPr>
      </w:pPr>
      <w:r w:rsidRPr="006F3815">
        <w:rPr>
          <w:lang w:val="de-AT"/>
        </w:rPr>
        <w:t xml:space="preserve">Im Sommer 2024 wählen die Teilnehmer beim 51. Silvretta </w:t>
      </w:r>
      <w:proofErr w:type="spellStart"/>
      <w:r w:rsidRPr="006F3815">
        <w:rPr>
          <w:lang w:val="de-AT"/>
        </w:rPr>
        <w:t>Ferwall</w:t>
      </w:r>
      <w:proofErr w:type="spellEnd"/>
      <w:r w:rsidRPr="006F3815">
        <w:rPr>
          <w:lang w:val="de-AT"/>
        </w:rPr>
        <w:t xml:space="preserve"> Marsch ihre Marschrichtung aus vier panoramareichen Distanzen und entscheiden mit ihrer Routenwahl die Farbe ihrer Wander-Medaille. Wohin die Wege mit Start und Ziel in Galtür führen? Die sehr anspruchsvolle „Marathon Stecke“ verläuft über 42,2 Kilometer mit stolzen 1.779 Höhenmetern über das </w:t>
      </w:r>
      <w:proofErr w:type="spellStart"/>
      <w:r w:rsidRPr="006F3815">
        <w:rPr>
          <w:lang w:val="de-AT"/>
        </w:rPr>
        <w:t>Zeinisjoch</w:t>
      </w:r>
      <w:proofErr w:type="spellEnd"/>
      <w:r w:rsidRPr="006F3815">
        <w:rPr>
          <w:lang w:val="de-AT"/>
        </w:rPr>
        <w:t xml:space="preserve">, das 2.698 Meter hoch gelegene </w:t>
      </w:r>
      <w:proofErr w:type="spellStart"/>
      <w:r w:rsidRPr="006F3815">
        <w:rPr>
          <w:lang w:val="de-AT"/>
        </w:rPr>
        <w:t>Grieskogeljoch</w:t>
      </w:r>
      <w:proofErr w:type="spellEnd"/>
      <w:r w:rsidRPr="006F3815">
        <w:rPr>
          <w:lang w:val="de-AT"/>
        </w:rPr>
        <w:t xml:space="preserve"> sowie die </w:t>
      </w:r>
      <w:proofErr w:type="spellStart"/>
      <w:r w:rsidRPr="006F3815">
        <w:rPr>
          <w:lang w:val="de-AT"/>
        </w:rPr>
        <w:t>Larein</w:t>
      </w:r>
      <w:proofErr w:type="spellEnd"/>
      <w:r w:rsidRPr="006F3815">
        <w:rPr>
          <w:lang w:val="de-AT"/>
        </w:rPr>
        <w:t xml:space="preserve"> Alpe und wird mit einer Goldmedaille samt Ehrenurkunde belohnt. Die „</w:t>
      </w:r>
      <w:proofErr w:type="spellStart"/>
      <w:r w:rsidRPr="006F3815">
        <w:rPr>
          <w:lang w:val="de-AT"/>
        </w:rPr>
        <w:t>Ferwall</w:t>
      </w:r>
      <w:proofErr w:type="spellEnd"/>
      <w:r w:rsidRPr="006F3815">
        <w:rPr>
          <w:lang w:val="de-AT"/>
        </w:rPr>
        <w:t xml:space="preserve"> Strecke“ folgt einem ähnlichen, aber etwas verkürzten Streckenverlauf mit 32,7 Kilometern und 1.498 Höhenmetern. Ambitionierte Wanderer sind hier goldrichtig und dürfen sich nach ihrem Marsch auch mit einer Gold-Medaille schmücken. Silber erwandern sich Gipfelstürmer und Hobbywanderer auf der 19,2 Kilometer langen „Silvretta Strecke“, die mit 618 Höhenmetern über den Gipfel der Breitspitze führt. Wer eine kürzere, leichte Wanderung bevorzugt und auf eine Bronze Medaille aus ist: Die kinderwagentaugliche „Familien Strecke“ führt auf </w:t>
      </w:r>
      <w:r w:rsidRPr="006F3815">
        <w:rPr>
          <w:lang w:val="de-AT"/>
        </w:rPr>
        <w:lastRenderedPageBreak/>
        <w:t xml:space="preserve">13,5 Kilometern über 150 Höhenmeter unter anderem rund um den </w:t>
      </w:r>
      <w:proofErr w:type="spellStart"/>
      <w:r w:rsidRPr="006F3815">
        <w:rPr>
          <w:lang w:val="de-AT"/>
        </w:rPr>
        <w:t>Kopsstausee</w:t>
      </w:r>
      <w:proofErr w:type="spellEnd"/>
      <w:r w:rsidRPr="006F3815">
        <w:rPr>
          <w:lang w:val="de-AT"/>
        </w:rPr>
        <w:t xml:space="preserve"> und hält Miniwanderer mit einer spannenden Schatzsuche bei Laune. Alle Infos zu den Strecken: </w:t>
      </w:r>
      <w:hyperlink r:id="rId11" w:history="1">
        <w:r w:rsidR="00DE078F" w:rsidRPr="006F3815">
          <w:rPr>
            <w:rStyle w:val="Hyperlink"/>
            <w:lang w:val="de-AT"/>
          </w:rPr>
          <w:t>www.galtuer.com</w:t>
        </w:r>
      </w:hyperlink>
    </w:p>
    <w:p w14:paraId="032835A8" w14:textId="77777777" w:rsidR="00E474B8" w:rsidRPr="006F3815" w:rsidRDefault="00E474B8" w:rsidP="00E474B8">
      <w:pPr>
        <w:pStyle w:val="00Subheadline"/>
        <w:rPr>
          <w:lang w:val="de-AT"/>
        </w:rPr>
      </w:pPr>
      <w:r w:rsidRPr="006F3815">
        <w:rPr>
          <w:lang w:val="de-AT"/>
        </w:rPr>
        <w:t>Wandern für einen guten Zweck</w:t>
      </w:r>
    </w:p>
    <w:p w14:paraId="53F58452" w14:textId="389F257B" w:rsidR="004E0D36" w:rsidRPr="006F3815" w:rsidRDefault="00E474B8" w:rsidP="00E474B8">
      <w:pPr>
        <w:rPr>
          <w:lang w:val="de-AT"/>
        </w:rPr>
      </w:pPr>
      <w:r w:rsidRPr="006F3815">
        <w:rPr>
          <w:lang w:val="de-AT"/>
        </w:rPr>
        <w:t xml:space="preserve">Die Teilnahme beim Silvretta </w:t>
      </w:r>
      <w:proofErr w:type="spellStart"/>
      <w:r w:rsidRPr="006F3815">
        <w:rPr>
          <w:lang w:val="de-AT"/>
        </w:rPr>
        <w:t>Ferwall</w:t>
      </w:r>
      <w:proofErr w:type="spellEnd"/>
      <w:r w:rsidRPr="006F3815">
        <w:rPr>
          <w:lang w:val="de-AT"/>
        </w:rPr>
        <w:t xml:space="preserve"> Marsch bedeutet Wandern für den guten Zweck. Denn: Die Medaillen der Teilnehmer werden seit vielen Jahren in der geschützten Werkstätte Tirol hergestellt, die marktgerechte Arbeitsplätze für Menschen mit Behinderung schafft.</w:t>
      </w:r>
    </w:p>
    <w:p w14:paraId="669CA76C" w14:textId="77777777" w:rsidR="00E474B8" w:rsidRPr="006F3815" w:rsidRDefault="00E474B8" w:rsidP="00E474B8">
      <w:pPr>
        <w:rPr>
          <w:lang w:val="de-AT"/>
        </w:rPr>
      </w:pPr>
    </w:p>
    <w:tbl>
      <w:tblPr>
        <w:tblStyle w:val="Tabellenraster"/>
        <w:tblW w:w="0" w:type="auto"/>
        <w:tblLook w:val="04A0" w:firstRow="1" w:lastRow="0" w:firstColumn="1" w:lastColumn="0" w:noHBand="0" w:noVBand="1"/>
      </w:tblPr>
      <w:tblGrid>
        <w:gridCol w:w="3020"/>
        <w:gridCol w:w="3926"/>
        <w:gridCol w:w="2114"/>
      </w:tblGrid>
      <w:tr w:rsidR="007A62CF" w:rsidRPr="006F3815" w14:paraId="58161424" w14:textId="77777777" w:rsidTr="00616317">
        <w:tc>
          <w:tcPr>
            <w:tcW w:w="9060" w:type="dxa"/>
            <w:gridSpan w:val="3"/>
          </w:tcPr>
          <w:p w14:paraId="0CE21396" w14:textId="5AEB8F37" w:rsidR="007A62CF" w:rsidRPr="006F3815" w:rsidRDefault="007A62CF" w:rsidP="007D1C62">
            <w:pPr>
              <w:rPr>
                <w:lang w:val="de-AT"/>
              </w:rPr>
            </w:pPr>
            <w:r w:rsidRPr="006F3815">
              <w:rPr>
                <w:lang w:val="de-AT"/>
              </w:rPr>
              <w:t xml:space="preserve">Weitere Informationen unter </w:t>
            </w:r>
            <w:hyperlink r:id="rId12" w:history="1">
              <w:r w:rsidR="00E474B8" w:rsidRPr="006F3815">
                <w:rPr>
                  <w:rStyle w:val="Hyperlink"/>
                  <w:lang w:val="de-AT"/>
                </w:rPr>
                <w:t>www.galtuer.com</w:t>
              </w:r>
            </w:hyperlink>
            <w:r w:rsidRPr="006F3815">
              <w:rPr>
                <w:lang w:val="de-AT"/>
              </w:rPr>
              <w:t>.</w:t>
            </w:r>
          </w:p>
        </w:tc>
      </w:tr>
      <w:tr w:rsidR="007A62CF" w:rsidRPr="006F3815" w14:paraId="7EE1F41B" w14:textId="77777777">
        <w:tc>
          <w:tcPr>
            <w:tcW w:w="3020" w:type="dxa"/>
          </w:tcPr>
          <w:p w14:paraId="620FA130" w14:textId="77777777" w:rsidR="007A62CF" w:rsidRPr="006F3815" w:rsidRDefault="007A62CF" w:rsidP="007D1C62">
            <w:pPr>
              <w:pStyle w:val="Listenabsatz"/>
              <w:rPr>
                <w:lang w:val="de-AT"/>
              </w:rPr>
            </w:pPr>
          </w:p>
        </w:tc>
        <w:tc>
          <w:tcPr>
            <w:tcW w:w="3926" w:type="dxa"/>
          </w:tcPr>
          <w:p w14:paraId="0CA78ECC" w14:textId="77777777" w:rsidR="007A62CF" w:rsidRPr="006F3815" w:rsidRDefault="007A62CF" w:rsidP="007D1C62">
            <w:pPr>
              <w:pStyle w:val="Listenabsatz"/>
              <w:rPr>
                <w:lang w:val="de-AT"/>
              </w:rPr>
            </w:pPr>
          </w:p>
        </w:tc>
        <w:tc>
          <w:tcPr>
            <w:tcW w:w="2114" w:type="dxa"/>
          </w:tcPr>
          <w:p w14:paraId="131DF237" w14:textId="77777777" w:rsidR="007A62CF" w:rsidRPr="006F3815" w:rsidRDefault="007A62CF" w:rsidP="007D1C62">
            <w:pPr>
              <w:pStyle w:val="Listenabsatz"/>
              <w:rPr>
                <w:lang w:val="de-AT"/>
              </w:rPr>
            </w:pPr>
          </w:p>
        </w:tc>
      </w:tr>
      <w:tr w:rsidR="004E0D36" w:rsidRPr="006F3815" w14:paraId="2A1FBEA9" w14:textId="77777777">
        <w:tc>
          <w:tcPr>
            <w:tcW w:w="3020" w:type="dxa"/>
          </w:tcPr>
          <w:p w14:paraId="3D5E9EA1" w14:textId="6B25B943" w:rsidR="004E0D36" w:rsidRPr="006F3815" w:rsidRDefault="004E0D36" w:rsidP="007D1C62">
            <w:pPr>
              <w:pStyle w:val="Listenabsatz"/>
              <w:rPr>
                <w:lang w:val="de-AT"/>
              </w:rPr>
            </w:pPr>
            <w:r w:rsidRPr="006F3815">
              <w:rPr>
                <w:lang w:val="de-AT"/>
              </w:rPr>
              <w:t>(</w:t>
            </w:r>
            <w:r w:rsidR="00E474B8" w:rsidRPr="006F3815">
              <w:rPr>
                <w:lang w:val="de-AT"/>
              </w:rPr>
              <w:fldChar w:fldCharType="begin"/>
            </w:r>
            <w:r w:rsidR="00E474B8" w:rsidRPr="006F3815">
              <w:rPr>
                <w:lang w:val="de-AT"/>
              </w:rPr>
              <w:instrText xml:space="preserve"> NUMCHARS   \* MERGEFORMAT </w:instrText>
            </w:r>
            <w:r w:rsidR="00E474B8" w:rsidRPr="006F3815">
              <w:rPr>
                <w:lang w:val="de-AT"/>
              </w:rPr>
              <w:fldChar w:fldCharType="separate"/>
            </w:r>
            <w:r w:rsidR="006F3815">
              <w:rPr>
                <w:noProof/>
                <w:lang w:val="de-AT"/>
              </w:rPr>
              <w:t>3087</w:t>
            </w:r>
            <w:r w:rsidR="00E474B8" w:rsidRPr="006F3815">
              <w:rPr>
                <w:lang w:val="de-AT"/>
              </w:rPr>
              <w:fldChar w:fldCharType="end"/>
            </w:r>
            <w:r w:rsidR="007A62CF" w:rsidRPr="006F3815">
              <w:rPr>
                <w:lang w:val="de-AT"/>
              </w:rPr>
              <w:t xml:space="preserve"> </w:t>
            </w:r>
            <w:r w:rsidRPr="006F3815">
              <w:rPr>
                <w:lang w:val="de-AT"/>
              </w:rPr>
              <w:t>Zeichen mit Leerzeichen)</w:t>
            </w:r>
          </w:p>
        </w:tc>
        <w:tc>
          <w:tcPr>
            <w:tcW w:w="3926" w:type="dxa"/>
          </w:tcPr>
          <w:p w14:paraId="71F852D6" w14:textId="77777777" w:rsidR="004E0D36" w:rsidRPr="006F3815" w:rsidRDefault="004E0D36" w:rsidP="007D1C62">
            <w:pPr>
              <w:pStyle w:val="Listenabsatz"/>
              <w:rPr>
                <w:lang w:val="de-AT"/>
              </w:rPr>
            </w:pPr>
          </w:p>
        </w:tc>
        <w:tc>
          <w:tcPr>
            <w:tcW w:w="2114" w:type="dxa"/>
          </w:tcPr>
          <w:p w14:paraId="5E8EDF77" w14:textId="0C277DD5" w:rsidR="004E0D36" w:rsidRPr="006F3815" w:rsidRDefault="004E0D36" w:rsidP="007D1C62">
            <w:pPr>
              <w:pStyle w:val="Listenabsatz"/>
              <w:rPr>
                <w:lang w:val="de-AT"/>
              </w:rPr>
            </w:pPr>
            <w:r w:rsidRPr="006F3815">
              <w:rPr>
                <w:lang w:val="de-AT"/>
              </w:rPr>
              <w:fldChar w:fldCharType="begin"/>
            </w:r>
            <w:r w:rsidRPr="006F3815">
              <w:rPr>
                <w:lang w:val="de-AT"/>
              </w:rPr>
              <w:instrText xml:space="preserve"> DATE  \@ "MMMM yyyy"  \* MERGEFORMAT </w:instrText>
            </w:r>
            <w:r w:rsidRPr="006F3815">
              <w:rPr>
                <w:lang w:val="de-AT"/>
              </w:rPr>
              <w:fldChar w:fldCharType="separate"/>
            </w:r>
            <w:r w:rsidR="00163301">
              <w:rPr>
                <w:noProof/>
                <w:lang w:val="de-AT"/>
              </w:rPr>
              <w:t>Mai 2024</w:t>
            </w:r>
            <w:r w:rsidRPr="006F3815">
              <w:rPr>
                <w:lang w:val="de-AT"/>
              </w:rPr>
              <w:fldChar w:fldCharType="end"/>
            </w:r>
          </w:p>
        </w:tc>
      </w:tr>
      <w:tr w:rsidR="004E0D36" w:rsidRPr="006F3815" w14:paraId="19A74363" w14:textId="77777777">
        <w:tc>
          <w:tcPr>
            <w:tcW w:w="3020" w:type="dxa"/>
          </w:tcPr>
          <w:p w14:paraId="1EE2187D" w14:textId="77777777" w:rsidR="004E0D36" w:rsidRPr="006F3815" w:rsidRDefault="004E0D36" w:rsidP="007D1C62">
            <w:pPr>
              <w:pStyle w:val="Listenabsatz"/>
              <w:rPr>
                <w:lang w:val="de-AT"/>
              </w:rPr>
            </w:pPr>
          </w:p>
        </w:tc>
        <w:tc>
          <w:tcPr>
            <w:tcW w:w="3926" w:type="dxa"/>
          </w:tcPr>
          <w:p w14:paraId="62D224A3" w14:textId="77777777" w:rsidR="004E0D36" w:rsidRPr="006F3815" w:rsidRDefault="004E0D36" w:rsidP="007D1C62">
            <w:pPr>
              <w:pStyle w:val="Listenabsatz"/>
              <w:rPr>
                <w:lang w:val="de-AT"/>
              </w:rPr>
            </w:pPr>
          </w:p>
        </w:tc>
        <w:tc>
          <w:tcPr>
            <w:tcW w:w="2114" w:type="dxa"/>
          </w:tcPr>
          <w:p w14:paraId="32D46805" w14:textId="77777777" w:rsidR="004E0D36" w:rsidRPr="006F3815" w:rsidRDefault="004E0D36" w:rsidP="007D1C62">
            <w:pPr>
              <w:pStyle w:val="Listenabsatz"/>
              <w:rPr>
                <w:lang w:val="de-AT"/>
              </w:rPr>
            </w:pPr>
          </w:p>
        </w:tc>
      </w:tr>
      <w:tr w:rsidR="004E0D36" w:rsidRPr="006F3815" w14:paraId="3D71BFC8" w14:textId="77777777">
        <w:tc>
          <w:tcPr>
            <w:tcW w:w="6946" w:type="dxa"/>
            <w:gridSpan w:val="2"/>
          </w:tcPr>
          <w:p w14:paraId="40D0EFF3" w14:textId="2349B88D" w:rsidR="004E0D36" w:rsidRPr="006F3815" w:rsidRDefault="004E0D36" w:rsidP="007D1C62">
            <w:pPr>
              <w:pStyle w:val="Listenabsatz"/>
              <w:rPr>
                <w:lang w:val="de-AT"/>
              </w:rPr>
            </w:pPr>
            <w:r w:rsidRPr="006F3815">
              <w:rPr>
                <w:lang w:val="de-AT"/>
              </w:rPr>
              <w:t xml:space="preserve">Bilder-Download: </w:t>
            </w:r>
            <w:hyperlink r:id="rId13" w:history="1">
              <w:r w:rsidR="007A62CF" w:rsidRPr="006F3815">
                <w:rPr>
                  <w:rStyle w:val="Hyperlink"/>
                  <w:lang w:val="de-AT"/>
                </w:rPr>
                <w:t>images.paznaun-ischgl.com</w:t>
              </w:r>
            </w:hyperlink>
          </w:p>
          <w:p w14:paraId="2A9225F4" w14:textId="77777777" w:rsidR="004E0D36" w:rsidRPr="006F3815" w:rsidRDefault="004E0D36" w:rsidP="007D1C62">
            <w:pPr>
              <w:pStyle w:val="Listenabsatz"/>
              <w:rPr>
                <w:lang w:val="de-AT"/>
              </w:rPr>
            </w:pPr>
            <w:r w:rsidRPr="006F3815">
              <w:rPr>
                <w:lang w:val="de-AT"/>
              </w:rPr>
              <w:t xml:space="preserve">Copyright </w:t>
            </w:r>
            <w:r w:rsidRPr="006F3815">
              <w:rPr>
                <w:rFonts w:cstheme="minorHAnsi"/>
                <w:lang w:val="de-AT"/>
              </w:rPr>
              <w:t>©</w:t>
            </w:r>
            <w:r w:rsidRPr="006F3815">
              <w:rPr>
                <w:lang w:val="de-AT"/>
              </w:rPr>
              <w:t xml:space="preserve"> TVB Paznaun</w:t>
            </w:r>
            <w:r w:rsidR="007A62CF" w:rsidRPr="006F3815">
              <w:rPr>
                <w:lang w:val="de-AT"/>
              </w:rPr>
              <w:t xml:space="preserve"> – </w:t>
            </w:r>
            <w:r w:rsidRPr="006F3815">
              <w:rPr>
                <w:lang w:val="de-AT"/>
              </w:rPr>
              <w:t>Ischgl (sofern nicht anders im Bild vermerkt)</w:t>
            </w:r>
          </w:p>
        </w:tc>
        <w:tc>
          <w:tcPr>
            <w:tcW w:w="2114" w:type="dxa"/>
          </w:tcPr>
          <w:p w14:paraId="43C6D1F7" w14:textId="77777777" w:rsidR="004E0D36" w:rsidRPr="006F3815" w:rsidRDefault="004E0D36" w:rsidP="007D1C62">
            <w:pPr>
              <w:pStyle w:val="Listenabsatz"/>
              <w:rPr>
                <w:lang w:val="de-AT"/>
              </w:rPr>
            </w:pPr>
          </w:p>
        </w:tc>
      </w:tr>
      <w:tr w:rsidR="004E0D36" w:rsidRPr="006F3815" w14:paraId="63112340" w14:textId="77777777">
        <w:tc>
          <w:tcPr>
            <w:tcW w:w="6946" w:type="dxa"/>
            <w:gridSpan w:val="2"/>
          </w:tcPr>
          <w:p w14:paraId="4FD72755" w14:textId="77777777" w:rsidR="004E0D36" w:rsidRPr="006F3815" w:rsidRDefault="004E0D36" w:rsidP="007D1C62">
            <w:pPr>
              <w:pStyle w:val="Listenabsatz"/>
              <w:rPr>
                <w:lang w:val="de-AT"/>
              </w:rPr>
            </w:pPr>
          </w:p>
        </w:tc>
        <w:tc>
          <w:tcPr>
            <w:tcW w:w="2114" w:type="dxa"/>
          </w:tcPr>
          <w:p w14:paraId="0C0CD341" w14:textId="77777777" w:rsidR="004E0D36" w:rsidRPr="006F3815" w:rsidRDefault="004E0D36" w:rsidP="007D1C62">
            <w:pPr>
              <w:pStyle w:val="Listenabsatz"/>
              <w:rPr>
                <w:lang w:val="de-AT"/>
              </w:rPr>
            </w:pPr>
          </w:p>
        </w:tc>
      </w:tr>
      <w:tr w:rsidR="004E0D36" w:rsidRPr="006F3815" w14:paraId="7AB45A42" w14:textId="77777777">
        <w:tc>
          <w:tcPr>
            <w:tcW w:w="6946" w:type="dxa"/>
            <w:gridSpan w:val="2"/>
          </w:tcPr>
          <w:p w14:paraId="238248C3" w14:textId="77777777" w:rsidR="004E0D36" w:rsidRPr="006F3815" w:rsidRDefault="004E0D36" w:rsidP="007D1C62">
            <w:pPr>
              <w:pStyle w:val="Listenabsatz"/>
              <w:rPr>
                <w:lang w:val="de-AT"/>
              </w:rPr>
            </w:pPr>
            <w:r w:rsidRPr="006F3815">
              <w:rPr>
                <w:lang w:val="de-AT"/>
              </w:rPr>
              <w:t xml:space="preserve">Alle Texte sowie Bilder gibt es unter </w:t>
            </w:r>
            <w:hyperlink r:id="rId14" w:history="1">
              <w:r w:rsidR="007A62CF" w:rsidRPr="006F3815">
                <w:rPr>
                  <w:rStyle w:val="Hyperlink"/>
                  <w:lang w:val="de-AT"/>
                </w:rPr>
                <w:t>www.ischgl.com/presse</w:t>
              </w:r>
            </w:hyperlink>
            <w:r w:rsidR="001B45CE" w:rsidRPr="006F3815">
              <w:rPr>
                <w:lang w:val="de-AT"/>
              </w:rPr>
              <w:t xml:space="preserve"> </w:t>
            </w:r>
            <w:r w:rsidRPr="006F3815">
              <w:rPr>
                <w:lang w:val="de-AT"/>
              </w:rPr>
              <w:t>zum kostenlosen Download.</w:t>
            </w:r>
          </w:p>
        </w:tc>
        <w:tc>
          <w:tcPr>
            <w:tcW w:w="2114" w:type="dxa"/>
          </w:tcPr>
          <w:p w14:paraId="582E13A4" w14:textId="77777777" w:rsidR="004E0D36" w:rsidRPr="006F3815" w:rsidRDefault="004E0D36" w:rsidP="007D1C62">
            <w:pPr>
              <w:pStyle w:val="Listenabsatz"/>
              <w:rPr>
                <w:lang w:val="de-AT"/>
              </w:rPr>
            </w:pPr>
          </w:p>
        </w:tc>
      </w:tr>
    </w:tbl>
    <w:p w14:paraId="73F79474" w14:textId="77777777" w:rsidR="003E212B" w:rsidRPr="006F3815" w:rsidRDefault="003E212B" w:rsidP="007D1C62">
      <w:pPr>
        <w:rPr>
          <w:lang w:val="de-AT"/>
        </w:rPr>
      </w:pPr>
    </w:p>
    <w:sectPr w:rsidR="003E212B" w:rsidRPr="006F3815" w:rsidSect="00E474B8">
      <w:headerReference w:type="default" r:id="rId15"/>
      <w:footerReference w:type="default" r:id="rId16"/>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F2983" w14:textId="77777777" w:rsidR="00122A41" w:rsidRDefault="00122A41" w:rsidP="007D1C62">
      <w:r>
        <w:separator/>
      </w:r>
    </w:p>
  </w:endnote>
  <w:endnote w:type="continuationSeparator" w:id="0">
    <w:p w14:paraId="5806D99A" w14:textId="77777777" w:rsidR="00122A41" w:rsidRDefault="00122A41" w:rsidP="007D1C62">
      <w:r>
        <w:continuationSeparator/>
      </w:r>
    </w:p>
  </w:endnote>
  <w:endnote w:type="continuationNotice" w:id="1">
    <w:p w14:paraId="61EC88CE" w14:textId="77777777" w:rsidR="00122A41" w:rsidRDefault="00122A41" w:rsidP="007D1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74E1F" w14:textId="77777777" w:rsidR="006E6BF7" w:rsidRDefault="003E212B" w:rsidP="007D1C62">
    <w:pPr>
      <w:pStyle w:val="Fuzeile"/>
    </w:pPr>
    <w:r>
      <w:rPr>
        <w:noProof/>
      </w:rPr>
      <w:drawing>
        <wp:anchor distT="0" distB="0" distL="114300" distR="114300" simplePos="0" relativeHeight="251659264" behindDoc="0" locked="0" layoutInCell="1" allowOverlap="1" wp14:anchorId="493F270D" wp14:editId="16C9FE4F">
          <wp:simplePos x="0" y="0"/>
          <wp:positionH relativeFrom="page">
            <wp:posOffset>13970</wp:posOffset>
          </wp:positionH>
          <wp:positionV relativeFrom="paragraph">
            <wp:posOffset>-524510</wp:posOffset>
          </wp:positionV>
          <wp:extent cx="7550944" cy="1200150"/>
          <wp:effectExtent l="0" t="0" r="0" b="0"/>
          <wp:wrapNone/>
          <wp:docPr id="1620169272" name="Grafik 1620169272"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reenshot,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944" cy="1200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47DFA" w14:textId="77777777" w:rsidR="00122A41" w:rsidRDefault="00122A41" w:rsidP="007D1C62">
      <w:r>
        <w:separator/>
      </w:r>
    </w:p>
  </w:footnote>
  <w:footnote w:type="continuationSeparator" w:id="0">
    <w:p w14:paraId="5FA0AF12" w14:textId="77777777" w:rsidR="00122A41" w:rsidRDefault="00122A41" w:rsidP="007D1C62">
      <w:r>
        <w:continuationSeparator/>
      </w:r>
    </w:p>
  </w:footnote>
  <w:footnote w:type="continuationNotice" w:id="1">
    <w:p w14:paraId="0AD38524" w14:textId="77777777" w:rsidR="00122A41" w:rsidRDefault="00122A41" w:rsidP="007D1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D736A" w14:textId="77777777" w:rsidR="004E0D36" w:rsidRPr="008D2111" w:rsidRDefault="00CC23E7" w:rsidP="007D1C62">
    <w:pPr>
      <w:pStyle w:val="Kopfzeile"/>
    </w:pPr>
    <w:r w:rsidRPr="008D2111">
      <w:t>PRESSEMITTEILUNG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B8"/>
    <w:rsid w:val="00005E47"/>
    <w:rsid w:val="00054C05"/>
    <w:rsid w:val="00122A41"/>
    <w:rsid w:val="00163301"/>
    <w:rsid w:val="00163632"/>
    <w:rsid w:val="001B45CE"/>
    <w:rsid w:val="001C0CB7"/>
    <w:rsid w:val="002E7871"/>
    <w:rsid w:val="00366EE6"/>
    <w:rsid w:val="003962A8"/>
    <w:rsid w:val="003B7A48"/>
    <w:rsid w:val="003E212B"/>
    <w:rsid w:val="004666D9"/>
    <w:rsid w:val="004E0D36"/>
    <w:rsid w:val="00524F9B"/>
    <w:rsid w:val="00624B83"/>
    <w:rsid w:val="00632A3F"/>
    <w:rsid w:val="006B1889"/>
    <w:rsid w:val="006E6BF7"/>
    <w:rsid w:val="006F3815"/>
    <w:rsid w:val="00764332"/>
    <w:rsid w:val="007A62CF"/>
    <w:rsid w:val="007C1A24"/>
    <w:rsid w:val="007D1C62"/>
    <w:rsid w:val="0082195F"/>
    <w:rsid w:val="008330FC"/>
    <w:rsid w:val="0083372C"/>
    <w:rsid w:val="008D2111"/>
    <w:rsid w:val="00960F44"/>
    <w:rsid w:val="00976EB9"/>
    <w:rsid w:val="00A045A1"/>
    <w:rsid w:val="00A9011C"/>
    <w:rsid w:val="00A97937"/>
    <w:rsid w:val="00B50EDF"/>
    <w:rsid w:val="00B65BFA"/>
    <w:rsid w:val="00B73C9A"/>
    <w:rsid w:val="00C22F2A"/>
    <w:rsid w:val="00C76C3F"/>
    <w:rsid w:val="00CC23E7"/>
    <w:rsid w:val="00D90D78"/>
    <w:rsid w:val="00D96F82"/>
    <w:rsid w:val="00DE078F"/>
    <w:rsid w:val="00E315A2"/>
    <w:rsid w:val="00E34101"/>
    <w:rsid w:val="00E474B8"/>
    <w:rsid w:val="00E5574B"/>
    <w:rsid w:val="00EA4A89"/>
    <w:rsid w:val="00EB2EDB"/>
    <w:rsid w:val="00ED2F8C"/>
    <w:rsid w:val="00F03C4F"/>
    <w:rsid w:val="00FD3017"/>
    <w:rsid w:val="610D202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C3AA"/>
  <w15:chartTrackingRefBased/>
  <w15:docId w15:val="{2BEB1121-5CB1-4146-8AD1-D5610CD1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de-AT"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1C62"/>
    <w:pPr>
      <w:spacing w:line="360" w:lineRule="auto"/>
      <w:jc w:val="both"/>
    </w:pPr>
    <w:rPr>
      <w:lang w:val="en-US"/>
    </w:rPr>
  </w:style>
  <w:style w:type="paragraph" w:styleId="berschrift1">
    <w:name w:val="heading 1"/>
    <w:basedOn w:val="Standard"/>
    <w:next w:val="Standard"/>
    <w:link w:val="berschrift1Zchn"/>
    <w:uiPriority w:val="9"/>
    <w:rsid w:val="00524F9B"/>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berschrift2">
    <w:name w:val="heading 2"/>
    <w:basedOn w:val="Standard"/>
    <w:next w:val="Standard"/>
    <w:link w:val="berschrift2Zchn"/>
    <w:uiPriority w:val="9"/>
    <w:semiHidden/>
    <w:unhideWhenUsed/>
    <w:rsid w:val="00524F9B"/>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berschrift3">
    <w:name w:val="heading 3"/>
    <w:basedOn w:val="Standard"/>
    <w:next w:val="Standard"/>
    <w:link w:val="berschrift3Zchn"/>
    <w:uiPriority w:val="9"/>
    <w:semiHidden/>
    <w:unhideWhenUsed/>
    <w:qFormat/>
    <w:rsid w:val="00524F9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rsid w:val="00524F9B"/>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524F9B"/>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524F9B"/>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524F9B"/>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524F9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524F9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6BF7"/>
    <w:pPr>
      <w:tabs>
        <w:tab w:val="center" w:pos="4536"/>
        <w:tab w:val="right" w:pos="9072"/>
      </w:tabs>
      <w:spacing w:line="240" w:lineRule="auto"/>
      <w:jc w:val="left"/>
    </w:pPr>
    <w:rPr>
      <w:rFonts w:ascii="Calibri" w:hAnsi="Calibri"/>
    </w:rPr>
  </w:style>
  <w:style w:type="character" w:customStyle="1" w:styleId="KopfzeileZchn">
    <w:name w:val="Kopfzeile Zchn"/>
    <w:basedOn w:val="Absatz-Standardschriftart"/>
    <w:link w:val="Kopfzeile"/>
    <w:uiPriority w:val="99"/>
    <w:rsid w:val="006E6BF7"/>
  </w:style>
  <w:style w:type="paragraph" w:styleId="Fuzeile">
    <w:name w:val="footer"/>
    <w:basedOn w:val="Standard"/>
    <w:link w:val="FuzeileZchn"/>
    <w:uiPriority w:val="99"/>
    <w:unhideWhenUsed/>
    <w:rsid w:val="006E6BF7"/>
    <w:pPr>
      <w:tabs>
        <w:tab w:val="center" w:pos="4536"/>
        <w:tab w:val="right" w:pos="9072"/>
      </w:tabs>
      <w:spacing w:line="240" w:lineRule="auto"/>
      <w:jc w:val="left"/>
    </w:pPr>
    <w:rPr>
      <w:rFonts w:ascii="Calibri" w:hAnsi="Calibri"/>
    </w:rPr>
  </w:style>
  <w:style w:type="character" w:customStyle="1" w:styleId="FuzeileZchn">
    <w:name w:val="Fußzeile Zchn"/>
    <w:basedOn w:val="Absatz-Standardschriftart"/>
    <w:link w:val="Fuzeile"/>
    <w:uiPriority w:val="99"/>
    <w:rsid w:val="006E6BF7"/>
  </w:style>
  <w:style w:type="paragraph" w:customStyle="1" w:styleId="00Headline">
    <w:name w:val="00_Headline"/>
    <w:basedOn w:val="Standard"/>
    <w:qFormat/>
    <w:rsid w:val="004E0D36"/>
    <w:pPr>
      <w:jc w:val="left"/>
    </w:pPr>
    <w:rPr>
      <w:b/>
      <w:sz w:val="36"/>
    </w:rPr>
  </w:style>
  <w:style w:type="paragraph" w:customStyle="1" w:styleId="00Subheadline">
    <w:name w:val="00_Subheadline"/>
    <w:basedOn w:val="00Headline"/>
    <w:qFormat/>
    <w:rsid w:val="004E0D36"/>
    <w:pPr>
      <w:spacing w:before="160" w:after="160"/>
      <w:jc w:val="both"/>
    </w:pPr>
    <w:rPr>
      <w:sz w:val="22"/>
    </w:rPr>
  </w:style>
  <w:style w:type="table" w:styleId="Tabellenraster">
    <w:name w:val="Table Grid"/>
    <w:basedOn w:val="NormaleTabelle"/>
    <w:uiPriority w:val="39"/>
    <w:rsid w:val="004E0D36"/>
    <w:pPr>
      <w:spacing w:after="0" w:line="240" w:lineRule="auto"/>
    </w:pPr>
    <w:tblPr/>
  </w:style>
  <w:style w:type="paragraph" w:customStyle="1" w:styleId="00Lead">
    <w:name w:val="00_Lead"/>
    <w:basedOn w:val="Standard"/>
    <w:qFormat/>
    <w:rsid w:val="00E474B8"/>
    <w:pPr>
      <w:spacing w:before="120" w:after="160"/>
    </w:pPr>
    <w:rPr>
      <w:b/>
    </w:rPr>
  </w:style>
  <w:style w:type="character" w:styleId="Hyperlink">
    <w:name w:val="Hyperlink"/>
    <w:basedOn w:val="Absatz-Standardschriftart"/>
    <w:uiPriority w:val="99"/>
    <w:unhideWhenUsed/>
    <w:rsid w:val="001B45CE"/>
    <w:rPr>
      <w:color w:val="467886" w:themeColor="hyperlink"/>
      <w:u w:val="single"/>
    </w:rPr>
  </w:style>
  <w:style w:type="character" w:styleId="NichtaufgelsteErwhnung">
    <w:name w:val="Unresolved Mention"/>
    <w:basedOn w:val="Absatz-Standardschriftart"/>
    <w:uiPriority w:val="99"/>
    <w:semiHidden/>
    <w:unhideWhenUsed/>
    <w:rsid w:val="001B45CE"/>
    <w:rPr>
      <w:color w:val="605E5C"/>
      <w:shd w:val="clear" w:color="auto" w:fill="E1DFDD"/>
    </w:rPr>
  </w:style>
  <w:style w:type="character" w:styleId="BesuchterLink">
    <w:name w:val="FollowedHyperlink"/>
    <w:basedOn w:val="Absatz-Standardschriftart"/>
    <w:uiPriority w:val="99"/>
    <w:semiHidden/>
    <w:unhideWhenUsed/>
    <w:rsid w:val="00B73C9A"/>
    <w:rPr>
      <w:color w:val="96607D" w:themeColor="followedHyperlink"/>
      <w:u w:val="single"/>
    </w:rPr>
  </w:style>
  <w:style w:type="character" w:customStyle="1" w:styleId="berschrift1Zchn">
    <w:name w:val="Überschrift 1 Zchn"/>
    <w:basedOn w:val="Absatz-Standardschriftart"/>
    <w:link w:val="berschrift1"/>
    <w:uiPriority w:val="9"/>
    <w:rsid w:val="00524F9B"/>
    <w:rPr>
      <w:rFonts w:asciiTheme="majorHAnsi" w:eastAsiaTheme="majorEastAsia" w:hAnsiTheme="majorHAnsi" w:cstheme="majorBidi"/>
      <w:color w:val="0F4761" w:themeColor="accent1" w:themeShade="BF"/>
      <w:sz w:val="36"/>
      <w:szCs w:val="36"/>
    </w:rPr>
  </w:style>
  <w:style w:type="character" w:customStyle="1" w:styleId="berschrift2Zchn">
    <w:name w:val="Überschrift 2 Zchn"/>
    <w:basedOn w:val="Absatz-Standardschriftart"/>
    <w:link w:val="berschrift2"/>
    <w:uiPriority w:val="9"/>
    <w:semiHidden/>
    <w:rsid w:val="00524F9B"/>
    <w:rPr>
      <w:rFonts w:asciiTheme="majorHAnsi" w:eastAsiaTheme="majorEastAsia" w:hAnsiTheme="majorHAnsi" w:cstheme="majorBidi"/>
      <w:color w:val="0F4761" w:themeColor="accent1" w:themeShade="BF"/>
      <w:sz w:val="28"/>
      <w:szCs w:val="28"/>
    </w:rPr>
  </w:style>
  <w:style w:type="character" w:customStyle="1" w:styleId="berschrift3Zchn">
    <w:name w:val="Überschrift 3 Zchn"/>
    <w:basedOn w:val="Absatz-Standardschriftart"/>
    <w:link w:val="berschrift3"/>
    <w:uiPriority w:val="9"/>
    <w:semiHidden/>
    <w:rsid w:val="00524F9B"/>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524F9B"/>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524F9B"/>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524F9B"/>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524F9B"/>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524F9B"/>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524F9B"/>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rsid w:val="00524F9B"/>
    <w:pPr>
      <w:spacing w:line="240" w:lineRule="auto"/>
    </w:pPr>
    <w:rPr>
      <w:b/>
      <w:bCs/>
      <w:color w:val="404040" w:themeColor="text1" w:themeTint="BF"/>
      <w:sz w:val="20"/>
      <w:szCs w:val="20"/>
    </w:rPr>
  </w:style>
  <w:style w:type="paragraph" w:styleId="Titel">
    <w:name w:val="Title"/>
    <w:basedOn w:val="00Headline"/>
    <w:next w:val="Standard"/>
    <w:link w:val="TitelZchn"/>
    <w:uiPriority w:val="10"/>
    <w:qFormat/>
    <w:rsid w:val="007D1C62"/>
  </w:style>
  <w:style w:type="character" w:customStyle="1" w:styleId="TitelZchn">
    <w:name w:val="Titel Zchn"/>
    <w:basedOn w:val="Absatz-Standardschriftart"/>
    <w:link w:val="Titel"/>
    <w:uiPriority w:val="10"/>
    <w:rsid w:val="007D1C62"/>
    <w:rPr>
      <w:b/>
      <w:sz w:val="36"/>
      <w:lang w:val="en-US"/>
    </w:rPr>
  </w:style>
  <w:style w:type="paragraph" w:styleId="Untertitel">
    <w:name w:val="Subtitle"/>
    <w:basedOn w:val="00Lead"/>
    <w:next w:val="Standard"/>
    <w:link w:val="UntertitelZchn"/>
    <w:uiPriority w:val="11"/>
    <w:qFormat/>
    <w:rsid w:val="007D1C62"/>
  </w:style>
  <w:style w:type="character" w:customStyle="1" w:styleId="UntertitelZchn">
    <w:name w:val="Untertitel Zchn"/>
    <w:basedOn w:val="Absatz-Standardschriftart"/>
    <w:link w:val="Untertitel"/>
    <w:uiPriority w:val="11"/>
    <w:rsid w:val="007D1C62"/>
    <w:rPr>
      <w:b/>
      <w:lang w:val="en-US"/>
    </w:rPr>
  </w:style>
  <w:style w:type="character" w:styleId="Fett">
    <w:name w:val="Strong"/>
    <w:basedOn w:val="Absatz-Standardschriftart"/>
    <w:uiPriority w:val="22"/>
    <w:rsid w:val="00524F9B"/>
    <w:rPr>
      <w:b/>
      <w:bCs/>
    </w:rPr>
  </w:style>
  <w:style w:type="character" w:styleId="Hervorhebung">
    <w:name w:val="Emphasis"/>
    <w:uiPriority w:val="20"/>
    <w:qFormat/>
    <w:rsid w:val="007D1C62"/>
    <w:rPr>
      <w:b/>
      <w:bCs/>
      <w:lang w:val="en-US"/>
    </w:rPr>
  </w:style>
  <w:style w:type="paragraph" w:styleId="KeinLeerraum">
    <w:name w:val="No Spacing"/>
    <w:uiPriority w:val="1"/>
    <w:rsid w:val="00524F9B"/>
    <w:pPr>
      <w:spacing w:after="0" w:line="240" w:lineRule="auto"/>
    </w:pPr>
  </w:style>
  <w:style w:type="paragraph" w:styleId="Zitat">
    <w:name w:val="Quote"/>
    <w:basedOn w:val="Standard"/>
    <w:next w:val="Standard"/>
    <w:link w:val="ZitatZchn"/>
    <w:uiPriority w:val="29"/>
    <w:qFormat/>
    <w:rsid w:val="00524F9B"/>
    <w:rPr>
      <w:i/>
      <w:iCs/>
    </w:rPr>
  </w:style>
  <w:style w:type="character" w:customStyle="1" w:styleId="ZitatZchn">
    <w:name w:val="Zitat Zchn"/>
    <w:basedOn w:val="Absatz-Standardschriftart"/>
    <w:link w:val="Zitat"/>
    <w:uiPriority w:val="29"/>
    <w:rsid w:val="00524F9B"/>
    <w:rPr>
      <w:i/>
      <w:iCs/>
    </w:rPr>
  </w:style>
  <w:style w:type="paragraph" w:styleId="IntensivesZitat">
    <w:name w:val="Intense Quote"/>
    <w:basedOn w:val="Standard"/>
    <w:next w:val="Standard"/>
    <w:link w:val="IntensivesZitatZchn"/>
    <w:uiPriority w:val="30"/>
    <w:rsid w:val="00524F9B"/>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ivesZitatZchn">
    <w:name w:val="Intensives Zitat Zchn"/>
    <w:basedOn w:val="Absatz-Standardschriftart"/>
    <w:link w:val="IntensivesZitat"/>
    <w:uiPriority w:val="30"/>
    <w:rsid w:val="00524F9B"/>
    <w:rPr>
      <w:rFonts w:asciiTheme="majorHAnsi" w:eastAsiaTheme="majorEastAsia" w:hAnsiTheme="majorHAnsi" w:cstheme="majorBidi"/>
      <w:color w:val="156082" w:themeColor="accent1"/>
      <w:sz w:val="28"/>
      <w:szCs w:val="28"/>
    </w:rPr>
  </w:style>
  <w:style w:type="character" w:styleId="SchwacheHervorhebung">
    <w:name w:val="Subtle Emphasis"/>
    <w:basedOn w:val="Absatz-Standardschriftart"/>
    <w:uiPriority w:val="19"/>
    <w:rsid w:val="00524F9B"/>
    <w:rPr>
      <w:i/>
      <w:iCs/>
      <w:color w:val="595959" w:themeColor="text1" w:themeTint="A6"/>
    </w:rPr>
  </w:style>
  <w:style w:type="character" w:styleId="IntensiveHervorhebung">
    <w:name w:val="Intense Emphasis"/>
    <w:basedOn w:val="Absatz-Standardschriftart"/>
    <w:uiPriority w:val="21"/>
    <w:rsid w:val="00524F9B"/>
    <w:rPr>
      <w:b/>
      <w:bCs/>
      <w:i/>
      <w:iCs/>
    </w:rPr>
  </w:style>
  <w:style w:type="character" w:styleId="SchwacherVerweis">
    <w:name w:val="Subtle Reference"/>
    <w:basedOn w:val="Absatz-Standardschriftart"/>
    <w:uiPriority w:val="31"/>
    <w:rsid w:val="00524F9B"/>
    <w:rPr>
      <w:smallCaps/>
      <w:color w:val="404040" w:themeColor="text1" w:themeTint="BF"/>
    </w:rPr>
  </w:style>
  <w:style w:type="character" w:styleId="IntensiverVerweis">
    <w:name w:val="Intense Reference"/>
    <w:basedOn w:val="Absatz-Standardschriftart"/>
    <w:uiPriority w:val="32"/>
    <w:rsid w:val="00524F9B"/>
    <w:rPr>
      <w:b/>
      <w:bCs/>
      <w:smallCaps/>
      <w:u w:val="single"/>
    </w:rPr>
  </w:style>
  <w:style w:type="character" w:styleId="Buchtitel">
    <w:name w:val="Book Title"/>
    <w:basedOn w:val="Absatz-Standardschriftart"/>
    <w:uiPriority w:val="33"/>
    <w:rsid w:val="00524F9B"/>
    <w:rPr>
      <w:b/>
      <w:bCs/>
      <w:smallCaps/>
    </w:rPr>
  </w:style>
  <w:style w:type="paragraph" w:styleId="Inhaltsverzeichnisberschrift">
    <w:name w:val="TOC Heading"/>
    <w:basedOn w:val="berschrift1"/>
    <w:next w:val="Standard"/>
    <w:uiPriority w:val="39"/>
    <w:semiHidden/>
    <w:unhideWhenUsed/>
    <w:qFormat/>
    <w:rsid w:val="00524F9B"/>
    <w:pPr>
      <w:outlineLvl w:val="9"/>
    </w:pPr>
  </w:style>
  <w:style w:type="paragraph" w:styleId="Listenabsatz">
    <w:name w:val="List Paragraph"/>
    <w:aliases w:val="Fusszeile"/>
    <w:basedOn w:val="Standard"/>
    <w:uiPriority w:val="34"/>
    <w:qFormat/>
    <w:rsid w:val="00B50EDF"/>
    <w:pPr>
      <w:spacing w:after="0" w:line="240" w:lineRule="auto"/>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mages.paznaun-ischgl.com/de/send?pass=73968433e6f9659834e733b1757ff46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altu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altuer.com/de/veranstaltungen-erlebnisse/topevents/silvretta-ferwall-marsch_event_40040825"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altuer.com/de/veranstaltungen-erlebnisse/topevents/silvretta-ferwall-marsch_event_40040825"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ischgl.com/pre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l\Tourismusverband%20Paznaun%20&#8211;%20Ischgl\Presse-%20&amp;%20&#214;ffentlichkeitsarbeit%20-%20Austausch%20Presseagenturen%20-%20Austausch%20Presseagenturen\02_Vorlagen\01_Pressetexte\Vorlage%20Pressetext_D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43C230-DA21-4361-95C3-719BEAA73D85}">
  <ds:schemaRefs>
    <ds:schemaRef ds:uri="http://schemas.microsoft.com/sharepoint/v3/contenttype/forms"/>
  </ds:schemaRefs>
</ds:datastoreItem>
</file>

<file path=customXml/itemProps2.xml><?xml version="1.0" encoding="utf-8"?>
<ds:datastoreItem xmlns:ds="http://schemas.openxmlformats.org/officeDocument/2006/customXml" ds:itemID="{4F152EA0-624A-4B2F-8BC4-87CA0BE4B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E5DD8-4FB6-45EA-8780-227FB7111670}">
  <ds:schemaRefs>
    <ds:schemaRef ds:uri="http://schemas.openxmlformats.org/officeDocument/2006/bibliography"/>
  </ds:schemaRefs>
</ds:datastoreItem>
</file>

<file path=customXml/itemProps4.xml><?xml version="1.0" encoding="utf-8"?>
<ds:datastoreItem xmlns:ds="http://schemas.openxmlformats.org/officeDocument/2006/customXml" ds:itemID="{84294337-C541-4302-8963-E9AAAF662A16}">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558</Words>
  <Characters>3519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Tritscher</dc:creator>
  <cp:keywords/>
  <dc:description/>
  <cp:lastModifiedBy>Bettina Regensburger | TVB Paznaun - Ischgl</cp:lastModifiedBy>
  <cp:revision>2</cp:revision>
  <dcterms:created xsi:type="dcterms:W3CDTF">2024-05-22T08:02:00Z</dcterms:created>
  <dcterms:modified xsi:type="dcterms:W3CDTF">2024-05-22T08:02:00Z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