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E3C0E" w14:textId="77777777" w:rsidR="007D4CEF" w:rsidRDefault="007D4CEF" w:rsidP="007D4CEF">
      <w:pPr>
        <w:pStyle w:val="00Headline"/>
      </w:pPr>
      <w:r>
        <w:t>Frühjahrskonzert der Musikkapelle Ischgl</w:t>
      </w:r>
    </w:p>
    <w:p w14:paraId="6682D028" w14:textId="1ACE9FCE" w:rsidR="007D4CEF" w:rsidRDefault="007D4CEF" w:rsidP="007D4CEF">
      <w:pPr>
        <w:pStyle w:val="00Lead"/>
      </w:pPr>
      <w:r>
        <w:t>Am 2</w:t>
      </w:r>
      <w:r w:rsidR="00EC67A2">
        <w:t>3</w:t>
      </w:r>
      <w:r>
        <w:t>. März 202</w:t>
      </w:r>
      <w:r w:rsidR="00A075D1">
        <w:t>4</w:t>
      </w:r>
      <w:r>
        <w:t xml:space="preserve"> um 20:30 Uhr lädt die Musikkapelle Ischgl zu ihrem traditionellen Frühjahrskonzert</w:t>
      </w:r>
      <w:r w:rsidR="007D729A">
        <w:t xml:space="preserve"> mit dem Thema „</w:t>
      </w:r>
      <w:proofErr w:type="spellStart"/>
      <w:r w:rsidR="007D729A">
        <w:t>MARSCH.richtung</w:t>
      </w:r>
      <w:proofErr w:type="spellEnd"/>
      <w:r w:rsidR="007D729A">
        <w:t>?!“.</w:t>
      </w:r>
      <w:r>
        <w:t xml:space="preserve"> Auch dieses Jahr findet das Konzert im Veranstaltungssaal der Silvretta Therme Ischgl statt. Der Konzerteintritt ist kostenlos – freiwillige Spenden sind willkommen.</w:t>
      </w:r>
    </w:p>
    <w:p w14:paraId="43787E19" w14:textId="03E5DA68" w:rsidR="007D4CEF" w:rsidRPr="007D4CEF" w:rsidRDefault="007D4CEF" w:rsidP="007D4CEF">
      <w:pPr>
        <w:pStyle w:val="00Lead"/>
        <w:rPr>
          <w:b w:val="0"/>
          <w:bCs/>
        </w:rPr>
      </w:pPr>
      <w:r w:rsidRPr="007D4CEF">
        <w:rPr>
          <w:b w:val="0"/>
          <w:bCs/>
        </w:rPr>
        <w:t>Das Frühjahrskonzert der Musikkapelle Ischgl findet bereits zum 3</w:t>
      </w:r>
      <w:r w:rsidR="00B06D03">
        <w:rPr>
          <w:b w:val="0"/>
          <w:bCs/>
        </w:rPr>
        <w:t>5</w:t>
      </w:r>
      <w:r w:rsidRPr="007D4CEF">
        <w:rPr>
          <w:b w:val="0"/>
          <w:bCs/>
        </w:rPr>
        <w:t xml:space="preserve">. Mal statt und zählt zu den jährlichen Fixpunkten im Konzertkalender. </w:t>
      </w:r>
      <w:r w:rsidR="007D729A">
        <w:rPr>
          <w:b w:val="0"/>
          <w:bCs/>
        </w:rPr>
        <w:t>In der diesjährigen Ausgabe</w:t>
      </w:r>
      <w:r w:rsidRPr="007D4CEF">
        <w:rPr>
          <w:b w:val="0"/>
          <w:bCs/>
        </w:rPr>
        <w:t xml:space="preserve"> </w:t>
      </w:r>
      <w:r w:rsidR="007D729A">
        <w:rPr>
          <w:b w:val="0"/>
          <w:bCs/>
        </w:rPr>
        <w:t>wird Musikbegeisterten ein Potpourri aus allen Richtungen der Marschmusik geboten</w:t>
      </w:r>
      <w:r w:rsidRPr="007D4CEF">
        <w:rPr>
          <w:b w:val="0"/>
          <w:bCs/>
        </w:rPr>
        <w:t xml:space="preserve">. So stehen Werke wie </w:t>
      </w:r>
      <w:r w:rsidR="007D729A">
        <w:rPr>
          <w:b w:val="0"/>
          <w:bCs/>
        </w:rPr>
        <w:t xml:space="preserve">der </w:t>
      </w:r>
      <w:r w:rsidRPr="007D4CEF">
        <w:rPr>
          <w:b w:val="0"/>
          <w:bCs/>
        </w:rPr>
        <w:t>„</w:t>
      </w:r>
      <w:r w:rsidR="007D729A" w:rsidRPr="007D729A">
        <w:rPr>
          <w:b w:val="0"/>
          <w:bCs/>
        </w:rPr>
        <w:t>Persische Marsch</w:t>
      </w:r>
      <w:r w:rsidRPr="007D4CEF">
        <w:rPr>
          <w:b w:val="0"/>
          <w:bCs/>
        </w:rPr>
        <w:t xml:space="preserve">“ von </w:t>
      </w:r>
      <w:r w:rsidR="007D729A" w:rsidRPr="007D729A">
        <w:rPr>
          <w:b w:val="0"/>
          <w:bCs/>
        </w:rPr>
        <w:t xml:space="preserve">Johann Strauß (Sohn) </w:t>
      </w:r>
      <w:r w:rsidR="007D729A">
        <w:rPr>
          <w:b w:val="0"/>
          <w:bCs/>
        </w:rPr>
        <w:t>und der</w:t>
      </w:r>
      <w:r w:rsidRPr="007D4CEF">
        <w:rPr>
          <w:b w:val="0"/>
          <w:bCs/>
        </w:rPr>
        <w:t xml:space="preserve"> „</w:t>
      </w:r>
      <w:r w:rsidR="007D729A" w:rsidRPr="007D729A">
        <w:rPr>
          <w:b w:val="0"/>
          <w:bCs/>
        </w:rPr>
        <w:t>Imperial March</w:t>
      </w:r>
      <w:r w:rsidRPr="007D4CEF">
        <w:rPr>
          <w:b w:val="0"/>
          <w:bCs/>
        </w:rPr>
        <w:t xml:space="preserve">“ von </w:t>
      </w:r>
      <w:r w:rsidR="007D729A" w:rsidRPr="007D729A">
        <w:rPr>
          <w:b w:val="0"/>
          <w:bCs/>
        </w:rPr>
        <w:t>J.</w:t>
      </w:r>
      <w:r w:rsidR="007D729A">
        <w:rPr>
          <w:b w:val="0"/>
          <w:bCs/>
        </w:rPr>
        <w:t xml:space="preserve"> </w:t>
      </w:r>
      <w:r w:rsidR="007D729A" w:rsidRPr="007D729A">
        <w:rPr>
          <w:b w:val="0"/>
          <w:bCs/>
        </w:rPr>
        <w:t xml:space="preserve">Williams </w:t>
      </w:r>
      <w:r w:rsidRPr="007D4CEF">
        <w:rPr>
          <w:b w:val="0"/>
          <w:bCs/>
        </w:rPr>
        <w:t>auf dem Programm. Ermöglicht werden diese Darbietungen durch den engagierten Einsatz der Musikantinnen und Musikanten der Musikkapelle Ischgl, die über das ganze Jahr hinweg eifrig proben.</w:t>
      </w:r>
    </w:p>
    <w:p w14:paraId="008A70AF" w14:textId="59434DA9" w:rsidR="007D4CEF" w:rsidRPr="007D4CEF" w:rsidRDefault="00A075D1" w:rsidP="007D4CEF">
      <w:pPr>
        <w:pStyle w:val="00Lead"/>
        <w:rPr>
          <w:b w:val="0"/>
          <w:bCs/>
        </w:rPr>
      </w:pPr>
      <w:r>
        <w:rPr>
          <w:b w:val="0"/>
          <w:bCs/>
        </w:rPr>
        <w:t>„</w:t>
      </w:r>
      <w:r w:rsidR="007D4CEF" w:rsidRPr="007D4CEF">
        <w:rPr>
          <w:b w:val="0"/>
          <w:bCs/>
        </w:rPr>
        <w:t>Das Motto des diesjährigen Konzertes vereint eine Symbiose von Marschmusik und den vielfältigen Facetten des Lebens.</w:t>
      </w:r>
      <w:r w:rsidR="007D4CEF">
        <w:rPr>
          <w:b w:val="0"/>
          <w:bCs/>
        </w:rPr>
        <w:t xml:space="preserve"> </w:t>
      </w:r>
      <w:r w:rsidR="007D4CEF" w:rsidRPr="007D4CEF">
        <w:rPr>
          <w:b w:val="0"/>
          <w:bCs/>
        </w:rPr>
        <w:t>Kraftvolle Rhythmen, dynamische Klänge und imposante Melodien spiegeln die unterschiedlichen Lebensrichtungen wider, die eingeschlagen werden können.</w:t>
      </w:r>
      <w:r w:rsidR="007D4CEF">
        <w:rPr>
          <w:b w:val="0"/>
          <w:bCs/>
        </w:rPr>
        <w:t xml:space="preserve"> </w:t>
      </w:r>
      <w:r w:rsidR="007D4CEF" w:rsidRPr="007D4CEF">
        <w:rPr>
          <w:b w:val="0"/>
          <w:bCs/>
        </w:rPr>
        <w:t>Von majestätischen Hymnen bis hin zu lebendigen Straßenmärschen lässt unser heuriges Konzertprogramm keine Wünsche offen.</w:t>
      </w:r>
      <w:r w:rsidR="007D4CEF">
        <w:rPr>
          <w:b w:val="0"/>
          <w:bCs/>
        </w:rPr>
        <w:t xml:space="preserve"> </w:t>
      </w:r>
      <w:r w:rsidR="007D4CEF" w:rsidRPr="007D4CEF">
        <w:rPr>
          <w:b w:val="0"/>
          <w:bCs/>
        </w:rPr>
        <w:t>Wir laden alle dazu ein, die Marschrichtung des eigenen Lebens zu reflektieren und die transformative Kraft der Musik zu erleben</w:t>
      </w:r>
      <w:r w:rsidR="00CF4D6E">
        <w:rPr>
          <w:b w:val="0"/>
          <w:bCs/>
        </w:rPr>
        <w:t>“</w:t>
      </w:r>
      <w:r w:rsidR="007D4CEF" w:rsidRPr="007D4CEF">
        <w:rPr>
          <w:b w:val="0"/>
          <w:bCs/>
        </w:rPr>
        <w:t>, so Thomas Jehle, Kapellmeister der Musikkapelle Ischgl.</w:t>
      </w:r>
    </w:p>
    <w:p w14:paraId="673E71A4" w14:textId="49C3F8A4" w:rsidR="004E0D36" w:rsidRPr="007D4CEF" w:rsidRDefault="007D4CEF" w:rsidP="007D4CEF">
      <w:pPr>
        <w:pStyle w:val="00Lead"/>
        <w:rPr>
          <w:b w:val="0"/>
          <w:bCs/>
        </w:rPr>
      </w:pPr>
      <w:r w:rsidRPr="007D4CEF">
        <w:rPr>
          <w:b w:val="0"/>
          <w:bCs/>
        </w:rPr>
        <w:t xml:space="preserve">Weitere Informationen unter: </w:t>
      </w:r>
      <w:hyperlink r:id="rId9" w:history="1">
        <w:r w:rsidRPr="007D4CEF">
          <w:rPr>
            <w:rStyle w:val="Hyperlink"/>
            <w:b w:val="0"/>
            <w:bCs/>
          </w:rPr>
          <w:t>www.ischgl.com</w:t>
        </w:r>
      </w:hyperlink>
      <w:r>
        <w:rPr>
          <w:b w:val="0"/>
          <w:bCs/>
        </w:rPr>
        <w:t xml:space="preserve"> </w:t>
      </w:r>
      <w:r w:rsidRPr="007D4CEF">
        <w:rPr>
          <w:b w:val="0"/>
          <w:bCs/>
        </w:rPr>
        <w:t xml:space="preserve">und </w:t>
      </w:r>
      <w:hyperlink r:id="rId10" w:history="1">
        <w:r w:rsidRPr="007D4CEF">
          <w:rPr>
            <w:rStyle w:val="Hyperlink"/>
            <w:b w:val="0"/>
            <w:bCs/>
          </w:rPr>
          <w:t>www.musikkapelle-ischgl.at/news</w:t>
        </w:r>
      </w:hyperlink>
      <w:r w:rsidRPr="007D4CEF">
        <w:rPr>
          <w:b w:val="0"/>
          <w:bCs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7795B14F" w14:textId="77777777">
        <w:tc>
          <w:tcPr>
            <w:tcW w:w="3020" w:type="dxa"/>
          </w:tcPr>
          <w:p w14:paraId="619A83DB" w14:textId="09270850" w:rsidR="004E0D36" w:rsidRPr="00E27DC5" w:rsidRDefault="007D729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(1.533</w:t>
            </w:r>
            <w:r w:rsidR="00B73C9A">
              <w:rPr>
                <w:sz w:val="18"/>
                <w:szCs w:val="20"/>
              </w:rPr>
              <w:t xml:space="preserve"> </w:t>
            </w:r>
            <w:r w:rsidR="004E0D36" w:rsidRPr="00E27DC5">
              <w:rPr>
                <w:sz w:val="18"/>
                <w:szCs w:val="20"/>
              </w:rPr>
              <w:t>Zeichen mit Leerzeichen)</w:t>
            </w:r>
          </w:p>
        </w:tc>
        <w:tc>
          <w:tcPr>
            <w:tcW w:w="3926" w:type="dxa"/>
          </w:tcPr>
          <w:p w14:paraId="7FC15C3F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37FCC81C" w14:textId="38879F3E" w:rsidR="004E0D36" w:rsidRPr="00E27DC5" w:rsidRDefault="004E0D36">
            <w:pPr>
              <w:jc w:val="right"/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fldChar w:fldCharType="begin"/>
            </w:r>
            <w:r w:rsidRPr="00E27DC5">
              <w:rPr>
                <w:sz w:val="18"/>
                <w:szCs w:val="20"/>
              </w:rPr>
              <w:instrText xml:space="preserve"> DATE  \@ "MMMM yyyy"  \* MERGEFORMAT </w:instrText>
            </w:r>
            <w:r w:rsidRPr="00E27DC5">
              <w:rPr>
                <w:sz w:val="18"/>
                <w:szCs w:val="20"/>
              </w:rPr>
              <w:fldChar w:fldCharType="separate"/>
            </w:r>
            <w:r w:rsidR="00CF4D6E">
              <w:rPr>
                <w:noProof/>
                <w:sz w:val="18"/>
                <w:szCs w:val="20"/>
              </w:rPr>
              <w:t>März 2024</w:t>
            </w:r>
            <w:r w:rsidRPr="00E27DC5">
              <w:rPr>
                <w:sz w:val="18"/>
                <w:szCs w:val="20"/>
              </w:rPr>
              <w:fldChar w:fldCharType="end"/>
            </w:r>
          </w:p>
        </w:tc>
      </w:tr>
      <w:tr w:rsidR="004E0D36" w:rsidRPr="00E27DC5" w14:paraId="34C804A5" w14:textId="77777777">
        <w:tc>
          <w:tcPr>
            <w:tcW w:w="3020" w:type="dxa"/>
          </w:tcPr>
          <w:p w14:paraId="44C02D6B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1B9B3651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2C7F901A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6E3A91C4" w14:textId="77777777">
        <w:tc>
          <w:tcPr>
            <w:tcW w:w="6946" w:type="dxa"/>
            <w:gridSpan w:val="2"/>
          </w:tcPr>
          <w:p w14:paraId="7867078D" w14:textId="2B32E7E2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Bilder-Download: </w:t>
            </w:r>
            <w:hyperlink r:id="rId11" w:history="1">
              <w:r w:rsidR="00537D9D" w:rsidRPr="00537D9D">
                <w:rPr>
                  <w:rStyle w:val="Hyperlink"/>
                  <w:sz w:val="18"/>
                  <w:szCs w:val="20"/>
                </w:rPr>
                <w:t>Frühjahrskonzert MK Ischgl</w:t>
              </w:r>
            </w:hyperlink>
          </w:p>
          <w:p w14:paraId="2399B5B8" w14:textId="77777777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Copyright </w:t>
            </w:r>
            <w:r w:rsidRPr="00E27DC5">
              <w:rPr>
                <w:rFonts w:cstheme="minorHAnsi"/>
                <w:sz w:val="18"/>
                <w:szCs w:val="20"/>
              </w:rPr>
              <w:t>©</w:t>
            </w:r>
            <w:r w:rsidRPr="00E27DC5">
              <w:rPr>
                <w:sz w:val="18"/>
                <w:szCs w:val="20"/>
              </w:rPr>
              <w:t xml:space="preserve"> TVB Paznaun</w:t>
            </w:r>
            <w:r w:rsidR="00FD3017">
              <w:rPr>
                <w:sz w:val="18"/>
                <w:szCs w:val="20"/>
              </w:rPr>
              <w:t>-</w:t>
            </w:r>
            <w:r w:rsidRPr="00E27DC5">
              <w:rPr>
                <w:sz w:val="18"/>
                <w:szCs w:val="20"/>
              </w:rPr>
              <w:t>Ischgl (sofern nicht anders im Bild vermerkt)</w:t>
            </w:r>
          </w:p>
        </w:tc>
        <w:tc>
          <w:tcPr>
            <w:tcW w:w="2114" w:type="dxa"/>
          </w:tcPr>
          <w:p w14:paraId="5ADD134F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2482C18E" w14:textId="77777777">
        <w:tc>
          <w:tcPr>
            <w:tcW w:w="6946" w:type="dxa"/>
            <w:gridSpan w:val="2"/>
          </w:tcPr>
          <w:p w14:paraId="57F704C3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3A7E90B8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3EC10033" w14:textId="77777777">
        <w:tc>
          <w:tcPr>
            <w:tcW w:w="6946" w:type="dxa"/>
            <w:gridSpan w:val="2"/>
          </w:tcPr>
          <w:p w14:paraId="47482ED7" w14:textId="77777777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Alle Texte sowie Bilder gibt es unter </w:t>
            </w:r>
            <w:hyperlink r:id="rId12" w:history="1">
              <w:r w:rsidR="001B45CE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="001B45CE">
              <w:rPr>
                <w:sz w:val="18"/>
                <w:szCs w:val="20"/>
              </w:rPr>
              <w:t xml:space="preserve"> </w:t>
            </w:r>
            <w:r w:rsidRPr="00E27DC5">
              <w:rPr>
                <w:sz w:val="18"/>
                <w:szCs w:val="20"/>
              </w:rPr>
              <w:t>zum kostenlosen Download.</w:t>
            </w:r>
          </w:p>
        </w:tc>
        <w:tc>
          <w:tcPr>
            <w:tcW w:w="2114" w:type="dxa"/>
          </w:tcPr>
          <w:p w14:paraId="3739C82C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</w:tbl>
    <w:p w14:paraId="0D31718F" w14:textId="77777777" w:rsidR="00ED2F8C" w:rsidRPr="00ED2F8C" w:rsidRDefault="00ED2F8C" w:rsidP="00ED2F8C"/>
    <w:sectPr w:rsidR="00ED2F8C" w:rsidRPr="00ED2F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9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B0E1E" w14:textId="77777777" w:rsidR="007D4CEF" w:rsidRDefault="007D4CEF" w:rsidP="006E6BF7">
      <w:pPr>
        <w:spacing w:line="240" w:lineRule="auto"/>
      </w:pPr>
      <w:r>
        <w:separator/>
      </w:r>
    </w:p>
  </w:endnote>
  <w:endnote w:type="continuationSeparator" w:id="0">
    <w:p w14:paraId="4B66E557" w14:textId="77777777" w:rsidR="007D4CEF" w:rsidRDefault="007D4CEF" w:rsidP="006E6BF7">
      <w:pPr>
        <w:spacing w:line="240" w:lineRule="auto"/>
      </w:pPr>
      <w:r>
        <w:continuationSeparator/>
      </w:r>
    </w:p>
  </w:endnote>
  <w:endnote w:type="continuationNotice" w:id="1">
    <w:p w14:paraId="52C157B0" w14:textId="77777777" w:rsidR="007D4CEF" w:rsidRDefault="007D4CE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5B39" w14:textId="77777777" w:rsidR="00FD3017" w:rsidRDefault="00FD30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CFA7" w14:textId="77777777" w:rsidR="006E6BF7" w:rsidRDefault="00ED2F8C" w:rsidP="00B73C9A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279D7" wp14:editId="5639048C">
          <wp:simplePos x="0" y="0"/>
          <wp:positionH relativeFrom="page">
            <wp:align>right</wp:align>
          </wp:positionH>
          <wp:positionV relativeFrom="paragraph">
            <wp:posOffset>-594738</wp:posOffset>
          </wp:positionV>
          <wp:extent cx="7553325" cy="120052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0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94D0" w14:textId="77777777" w:rsidR="00FD3017" w:rsidRDefault="00FD30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6F60" w14:textId="77777777" w:rsidR="007D4CEF" w:rsidRDefault="007D4CEF" w:rsidP="006E6BF7">
      <w:pPr>
        <w:spacing w:line="240" w:lineRule="auto"/>
      </w:pPr>
      <w:r>
        <w:separator/>
      </w:r>
    </w:p>
  </w:footnote>
  <w:footnote w:type="continuationSeparator" w:id="0">
    <w:p w14:paraId="2CE46F58" w14:textId="77777777" w:rsidR="007D4CEF" w:rsidRDefault="007D4CEF" w:rsidP="006E6BF7">
      <w:pPr>
        <w:spacing w:line="240" w:lineRule="auto"/>
      </w:pPr>
      <w:r>
        <w:continuationSeparator/>
      </w:r>
    </w:p>
  </w:footnote>
  <w:footnote w:type="continuationNotice" w:id="1">
    <w:p w14:paraId="044E6504" w14:textId="77777777" w:rsidR="007D4CEF" w:rsidRDefault="007D4CE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B03D" w14:textId="77777777" w:rsidR="00FD3017" w:rsidRDefault="00FD30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CE82" w14:textId="77777777" w:rsidR="004E0D36" w:rsidRPr="00CC23E7" w:rsidRDefault="00CC23E7" w:rsidP="003962A8">
    <w:pPr>
      <w:pStyle w:val="Kopfzeile"/>
      <w:rPr>
        <w:b/>
        <w:bCs/>
        <w:caps/>
        <w:spacing w:val="20"/>
      </w:rPr>
    </w:pPr>
    <w:r>
      <w:rPr>
        <w:b/>
        <w:bCs/>
        <w:caps/>
        <w:spacing w:val="20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436C" w14:textId="77777777" w:rsidR="00FD3017" w:rsidRDefault="00FD301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EF"/>
    <w:rsid w:val="00054C05"/>
    <w:rsid w:val="001B45CE"/>
    <w:rsid w:val="001C0CB7"/>
    <w:rsid w:val="002E7871"/>
    <w:rsid w:val="00366EE6"/>
    <w:rsid w:val="003962A8"/>
    <w:rsid w:val="003B7A48"/>
    <w:rsid w:val="004666D9"/>
    <w:rsid w:val="004E0D36"/>
    <w:rsid w:val="00537D9D"/>
    <w:rsid w:val="00624B83"/>
    <w:rsid w:val="00632A3F"/>
    <w:rsid w:val="006E6BF7"/>
    <w:rsid w:val="00764332"/>
    <w:rsid w:val="007D4CEF"/>
    <w:rsid w:val="007D729A"/>
    <w:rsid w:val="0082195F"/>
    <w:rsid w:val="008330FC"/>
    <w:rsid w:val="0083372C"/>
    <w:rsid w:val="008A4980"/>
    <w:rsid w:val="00A075D1"/>
    <w:rsid w:val="00A97937"/>
    <w:rsid w:val="00B06D03"/>
    <w:rsid w:val="00B65BFA"/>
    <w:rsid w:val="00B73C9A"/>
    <w:rsid w:val="00C76C3F"/>
    <w:rsid w:val="00CC23E7"/>
    <w:rsid w:val="00CF4D6E"/>
    <w:rsid w:val="00D90D78"/>
    <w:rsid w:val="00E34101"/>
    <w:rsid w:val="00EA4A89"/>
    <w:rsid w:val="00EB2EDB"/>
    <w:rsid w:val="00EC67A2"/>
    <w:rsid w:val="00ED2F8C"/>
    <w:rsid w:val="00FD3017"/>
    <w:rsid w:val="610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C6E61"/>
  <w15:chartTrackingRefBased/>
  <w15:docId w15:val="{825BA7A0-043E-4BAE-AF41-A6FB3992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73C9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075D1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ischgl.com/de/More/Service/Pres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mages.paznaun-ischgl.com/de/send?pass=bb9c992a5de267ae41ef704f818dc08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usikkapelle-ischgl.at/new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ischgl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\Tourismusverband%20Paznaun%20&#8211;%20Ischgl\Presse-%20&amp;%20&#214;ffentlichkeitsarbeit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94337-C541-4302-8963-E9AAAF662A1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bf0905c3-f013-4eaa-a47f-7139fdda1f8a"/>
    <ds:schemaRef ds:uri="http://schemas.microsoft.com/office/2006/metadata/properties"/>
    <ds:schemaRef ds:uri="d607fbf9-2d51-4bd4-87bd-bd986503f27d"/>
  </ds:schemaRefs>
</ds:datastoreItem>
</file>

<file path=customXml/itemProps3.xml><?xml version="1.0" encoding="utf-8"?>
<ds:datastoreItem xmlns:ds="http://schemas.openxmlformats.org/officeDocument/2006/customXml" ds:itemID="{2D9B58C3-413B-4F50-AD5F-91F0F096835E}"/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1</Pages>
  <Words>286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Tritscher</dc:creator>
  <cp:keywords/>
  <dc:description/>
  <cp:lastModifiedBy>Luise Zangerl | TVB Paznaun – Ischgl</cp:lastModifiedBy>
  <cp:revision>2</cp:revision>
  <dcterms:created xsi:type="dcterms:W3CDTF">2024-03-05T08:20:00Z</dcterms:created>
  <dcterms:modified xsi:type="dcterms:W3CDTF">2024-03-05T08:20:00Z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