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FC7A" w14:textId="701EB4B3" w:rsidR="00387398" w:rsidRPr="00934786" w:rsidRDefault="004443F3" w:rsidP="00387398">
      <w:pPr>
        <w:pStyle w:val="00Headline"/>
        <w:rPr>
          <w:spacing w:val="-3"/>
        </w:rPr>
      </w:pPr>
      <w:r>
        <w:t xml:space="preserve">Ischgl ruft zur </w:t>
      </w:r>
      <w:r w:rsidR="00387398" w:rsidRPr="00942CC2">
        <w:t>E-Bike</w:t>
      </w:r>
      <w:r w:rsidR="00387398" w:rsidRPr="00942CC2">
        <w:rPr>
          <w:spacing w:val="-2"/>
        </w:rPr>
        <w:t xml:space="preserve"> </w:t>
      </w:r>
      <w:r w:rsidR="00387398" w:rsidRPr="00942CC2">
        <w:t>WM</w:t>
      </w:r>
      <w:r w:rsidR="00387398" w:rsidRPr="00942CC2">
        <w:rPr>
          <w:spacing w:val="-2"/>
        </w:rPr>
        <w:t xml:space="preserve"> </w:t>
      </w:r>
      <w:r w:rsidR="00387398" w:rsidRPr="00942CC2">
        <w:t>für</w:t>
      </w:r>
      <w:r w:rsidR="00387398" w:rsidRPr="00942CC2">
        <w:rPr>
          <w:spacing w:val="-3"/>
        </w:rPr>
        <w:t xml:space="preserve"> </w:t>
      </w:r>
      <w:r w:rsidR="00AC1B39">
        <w:rPr>
          <w:spacing w:val="-2"/>
        </w:rPr>
        <w:t>Jedermann</w:t>
      </w:r>
      <w:r w:rsidR="00387398">
        <w:rPr>
          <w:spacing w:val="-2"/>
        </w:rPr>
        <w:t xml:space="preserve"> 202</w:t>
      </w:r>
      <w:r>
        <w:rPr>
          <w:spacing w:val="-2"/>
        </w:rPr>
        <w:t>4</w:t>
      </w:r>
      <w:r w:rsidR="00D67E01">
        <w:rPr>
          <w:spacing w:val="-2"/>
        </w:rPr>
        <w:t xml:space="preserve"> </w:t>
      </w:r>
    </w:p>
    <w:p w14:paraId="7876D9EA" w14:textId="5E15C440" w:rsidR="00387398" w:rsidRPr="00942CC2" w:rsidRDefault="00387398" w:rsidP="00387398">
      <w:pPr>
        <w:pStyle w:val="00Lead"/>
      </w:pPr>
      <w:r>
        <w:t xml:space="preserve">Vom </w:t>
      </w:r>
      <w:r w:rsidR="00BC13F3">
        <w:t>5</w:t>
      </w:r>
      <w:r w:rsidRPr="00942CC2">
        <w:t>.</w:t>
      </w:r>
      <w:r w:rsidR="008E3E16">
        <w:t xml:space="preserve"> </w:t>
      </w:r>
      <w:r>
        <w:t xml:space="preserve">bis zum </w:t>
      </w:r>
      <w:r w:rsidR="00BC13F3">
        <w:t>7</w:t>
      </w:r>
      <w:r>
        <w:t>.</w:t>
      </w:r>
      <w:r w:rsidR="00BC13F3">
        <w:t xml:space="preserve"> </w:t>
      </w:r>
      <w:r w:rsidRPr="00942CC2">
        <w:t>September 202</w:t>
      </w:r>
      <w:r w:rsidR="00BC13F3">
        <w:t>4</w:t>
      </w:r>
      <w:r w:rsidRPr="00942CC2">
        <w:t xml:space="preserve"> </w:t>
      </w:r>
      <w:r w:rsidR="00871ED1">
        <w:t>werden in Ischgl</w:t>
      </w:r>
      <w:r w:rsidR="00170BD5">
        <w:t xml:space="preserve"> beim größten E-Bike Rennen der Welt </w:t>
      </w:r>
      <w:r w:rsidR="00871ED1">
        <w:t xml:space="preserve">Weltmeistertitel vergeben. </w:t>
      </w:r>
      <w:r w:rsidR="001210F9">
        <w:t>Gestartet wird bei der</w:t>
      </w:r>
      <w:r>
        <w:t xml:space="preserve"> </w:t>
      </w:r>
      <w:r w:rsidR="00871ED1">
        <w:t xml:space="preserve">für alle Fahrer ab zehn Jahren offenen </w:t>
      </w:r>
      <w:r w:rsidR="009C3D28">
        <w:t xml:space="preserve">6. </w:t>
      </w:r>
      <w:r>
        <w:t xml:space="preserve">E-Bike WM für </w:t>
      </w:r>
      <w:r w:rsidR="00AC1B39">
        <w:t>Jedermann</w:t>
      </w:r>
      <w:r w:rsidR="00170BD5">
        <w:t xml:space="preserve"> </w:t>
      </w:r>
      <w:r w:rsidR="00D67E01">
        <w:t>in den Leistungsklassen „</w:t>
      </w:r>
      <w:r w:rsidR="00AC1B39">
        <w:t>Jedermann</w:t>
      </w:r>
      <w:r w:rsidR="00D67E01">
        <w:t>“ und „Elite“</w:t>
      </w:r>
      <w:r w:rsidR="00871ED1">
        <w:t xml:space="preserve">. </w:t>
      </w:r>
      <w:r w:rsidR="004443F3">
        <w:t>E-Bike-Fuchsjagd</w:t>
      </w:r>
      <w:r w:rsidR="00871ED1">
        <w:t xml:space="preserve"> </w:t>
      </w:r>
      <w:r w:rsidR="001210F9">
        <w:t>inklusive</w:t>
      </w:r>
      <w:r>
        <w:t xml:space="preserve">. </w:t>
      </w:r>
      <w:r w:rsidR="00871ED1" w:rsidRPr="00871ED1">
        <w:t xml:space="preserve">E-Bikes können </w:t>
      </w:r>
      <w:r w:rsidR="00B979D9">
        <w:t xml:space="preserve">gegen Gebühr </w:t>
      </w:r>
      <w:r w:rsidR="00871ED1" w:rsidRPr="00871ED1">
        <w:t xml:space="preserve">vor Ort geliehen werden. </w:t>
      </w:r>
      <w:r w:rsidR="00D67E01" w:rsidRPr="00871ED1">
        <w:t>E</w:t>
      </w:r>
      <w:r w:rsidR="00D67E01">
        <w:t>ine Anmeldung ist ab sofort möglich.</w:t>
      </w:r>
      <w:r w:rsidR="00BC13F3">
        <w:t xml:space="preserve"> </w:t>
      </w:r>
    </w:p>
    <w:p w14:paraId="43AA7C87" w14:textId="24AF48FD" w:rsidR="00A526BB" w:rsidRDefault="001210F9" w:rsidP="00A526BB">
      <w:r>
        <w:t xml:space="preserve">Weltmeistertitel </w:t>
      </w:r>
      <w:r w:rsidR="0007442C">
        <w:t xml:space="preserve">in Ischgl </w:t>
      </w:r>
      <w:r>
        <w:t xml:space="preserve">zu vergeben: </w:t>
      </w:r>
      <w:r w:rsidR="00387398">
        <w:t xml:space="preserve">Wenn vom </w:t>
      </w:r>
      <w:r w:rsidR="004443F3">
        <w:t>5</w:t>
      </w:r>
      <w:r w:rsidR="00387398">
        <w:t xml:space="preserve">. bis zum </w:t>
      </w:r>
      <w:r w:rsidR="004443F3">
        <w:t>7</w:t>
      </w:r>
      <w:r w:rsidR="00387398">
        <w:t>. September 202</w:t>
      </w:r>
      <w:r w:rsidR="004443F3">
        <w:t>4</w:t>
      </w:r>
      <w:r w:rsidR="00387398">
        <w:t xml:space="preserve"> die E-Bike WM für </w:t>
      </w:r>
      <w:r w:rsidR="00B04575">
        <w:t>Jedermann</w:t>
      </w:r>
      <w:r w:rsidR="00387398">
        <w:t xml:space="preserve"> </w:t>
      </w:r>
      <w:r w:rsidR="009C3D28">
        <w:t xml:space="preserve">zum 4. Mal </w:t>
      </w:r>
      <w:r w:rsidR="00387398">
        <w:t xml:space="preserve">in Ischgl gastiert, rückt für Profisportler und Gelegenheitsradler ab zehn Jahren </w:t>
      </w:r>
      <w:r w:rsidR="0007442C">
        <w:t xml:space="preserve">ein Weltmeistertitel </w:t>
      </w:r>
      <w:r w:rsidR="00387398">
        <w:t xml:space="preserve">in greifbare Nähe. </w:t>
      </w:r>
      <w:r w:rsidR="0007442C">
        <w:t>Die</w:t>
      </w:r>
      <w:r w:rsidR="00387398">
        <w:t xml:space="preserve"> Regeln beim </w:t>
      </w:r>
      <w:r w:rsidR="0007442C">
        <w:t xml:space="preserve">seit 2023 von Guinness World Records bestätigten, </w:t>
      </w:r>
      <w:r w:rsidR="00387398">
        <w:t xml:space="preserve">größten E-Bike-Rennen </w:t>
      </w:r>
      <w:r w:rsidR="0007442C">
        <w:t xml:space="preserve">der Welt </w:t>
      </w:r>
      <w:r w:rsidR="00387398">
        <w:t xml:space="preserve">sind einfach: „Während bei der Wertungsklasse </w:t>
      </w:r>
      <w:r w:rsidR="0088742B">
        <w:t>‚E</w:t>
      </w:r>
      <w:r w:rsidR="00B04575">
        <w:t>lite</w:t>
      </w:r>
      <w:r w:rsidR="0088742B">
        <w:t>‘</w:t>
      </w:r>
      <w:r w:rsidR="00387398">
        <w:t xml:space="preserve"> der schnellste Biker als Weltmeister gekürt wird, treten die Teilnehmer in der Wertungsklasse </w:t>
      </w:r>
      <w:r>
        <w:t>‚</w:t>
      </w:r>
      <w:r w:rsidR="00B04575">
        <w:t>Jedermann</w:t>
      </w:r>
      <w:r w:rsidR="008E3E16">
        <w:t>‘</w:t>
      </w:r>
      <w:r w:rsidR="00387398">
        <w:t xml:space="preserve"> gegen drei Fahrzeitlimits (Gold, Silber und Bronze) an. Beim Unterschreiten eine</w:t>
      </w:r>
      <w:r w:rsidR="0BF2AC18">
        <w:t>s</w:t>
      </w:r>
      <w:r w:rsidR="00387398">
        <w:t xml:space="preserve"> der drei definierten Limits erhalten die E-Biker eine offizielle </w:t>
      </w:r>
      <w:r w:rsidR="00B04575">
        <w:t>Jedermann</w:t>
      </w:r>
      <w:r w:rsidR="00387398">
        <w:t xml:space="preserve"> WM-Gold-, Silber- oder Bronzemedaille“, erklärt Dr. Markus Mitterdorfer (E-Bike World Federation). Wer das </w:t>
      </w:r>
      <w:r>
        <w:t xml:space="preserve">gesetzte </w:t>
      </w:r>
      <w:r w:rsidR="00387398">
        <w:t xml:space="preserve">Goldlimit unterschreitet, darf sich Weltmeister nennen. Zusätzlich zur erreichten Medaille der Wertungsklasse </w:t>
      </w:r>
      <w:r>
        <w:t>„</w:t>
      </w:r>
      <w:r w:rsidR="00B04575">
        <w:t>Jedermann</w:t>
      </w:r>
      <w:r>
        <w:t>“</w:t>
      </w:r>
      <w:r w:rsidR="00387398">
        <w:t xml:space="preserve"> bzw. </w:t>
      </w:r>
      <w:r>
        <w:t xml:space="preserve">der </w:t>
      </w:r>
      <w:r w:rsidR="00387398">
        <w:t xml:space="preserve">erreichten Platzierung im Gesamtklassement der Wertungsklasse </w:t>
      </w:r>
      <w:r>
        <w:t>„</w:t>
      </w:r>
      <w:r w:rsidR="0088742B">
        <w:t>E</w:t>
      </w:r>
      <w:r w:rsidR="00B23134">
        <w:t>lite</w:t>
      </w:r>
      <w:r>
        <w:t>“</w:t>
      </w:r>
      <w:r w:rsidR="00387398">
        <w:t xml:space="preserve">, werden die </w:t>
      </w:r>
      <w:r w:rsidR="0007442C">
        <w:t>B</w:t>
      </w:r>
      <w:r w:rsidR="00387398">
        <w:t>esten jeder Altersklasse nach Geschlecht und Wertungsklasse prämiert.</w:t>
      </w:r>
      <w:r w:rsidR="00166BBB">
        <w:t xml:space="preserve"> </w:t>
      </w:r>
      <w:r w:rsidR="004443F3">
        <w:t xml:space="preserve">Highlight: </w:t>
      </w:r>
      <w:r w:rsidR="6015AEE2">
        <w:t>Die</w:t>
      </w:r>
      <w:r w:rsidR="00C53026">
        <w:t xml:space="preserve"> E-Bike-</w:t>
      </w:r>
      <w:r w:rsidR="00166BBB">
        <w:t>Fuchsjagd</w:t>
      </w:r>
      <w:r w:rsidR="00C53026">
        <w:t xml:space="preserve"> auf die Idalp</w:t>
      </w:r>
      <w:r w:rsidR="004443F3">
        <w:t>.</w:t>
      </w:r>
    </w:p>
    <w:p w14:paraId="25BAA065" w14:textId="0CCA705F" w:rsidR="00387398" w:rsidRDefault="00A526BB" w:rsidP="00387398">
      <w:r w:rsidRPr="00A526BB">
        <w:rPr>
          <w:b/>
          <w:bCs/>
        </w:rPr>
        <w:t>Für die E-Bikes gilt:</w:t>
      </w:r>
      <w:r w:rsidRPr="00387398">
        <w:t xml:space="preserve"> Zum Rennen zugelassen sind alle handelsüblichen E-Mountainbikes (Pedelecs) mit einer Tretunterstützung bis maximal 25 km/h</w:t>
      </w:r>
      <w:r w:rsidR="008D52A5">
        <w:t xml:space="preserve"> und</w:t>
      </w:r>
      <w:r w:rsidRPr="00387398">
        <w:t xml:space="preserve"> einer maximal</w:t>
      </w:r>
      <w:r w:rsidR="008D52A5">
        <w:t>en Nenndauerleistung von</w:t>
      </w:r>
      <w:r w:rsidRPr="00387398">
        <w:t xml:space="preserve"> 250 Watt</w:t>
      </w:r>
      <w:r w:rsidR="008D52A5">
        <w:t>.</w:t>
      </w:r>
      <w:r w:rsidRPr="00387398">
        <w:t xml:space="preserve"> </w:t>
      </w:r>
      <w:r w:rsidR="008D52A5">
        <w:t>In der Wertungsklasse „Elite“ ist ein maximales Drehmoment des E-Bike Motors von 90 Nm erlaubt</w:t>
      </w:r>
      <w:r w:rsidRPr="00387398">
        <w:t xml:space="preserve">. </w:t>
      </w:r>
      <w:r w:rsidR="008D52A5">
        <w:t>Der</w:t>
      </w:r>
      <w:r w:rsidRPr="00387398">
        <w:t xml:space="preserve"> Bike-Check vor dem Start ist obligatorisch. Wer kein eigenes E-Bike besitzt, leiht sich gegen Gebühr eines vor Ort. Es besteht auch die Möglichkeit das Leih-E-Bike für zwei Tage zu buchen. Eine Anmeldung ist ab sofort online unter </w:t>
      </w:r>
      <w:hyperlink r:id="rId10" w:history="1">
        <w:r w:rsidR="004443F3" w:rsidRPr="004443F3">
          <w:rPr>
            <w:rFonts w:ascii="Calibri" w:hAnsi="Calibri" w:cs="Calibri"/>
            <w:color w:val="0B61CD"/>
            <w:u w:val="single" w:color="0B61CD"/>
            <w:lang w:val="de-DE"/>
          </w:rPr>
          <w:t>www.ebikewm.com</w:t>
        </w:r>
      </w:hyperlink>
      <w:r w:rsidRPr="004443F3">
        <w:rPr>
          <w:rFonts w:ascii="Calibri" w:hAnsi="Calibri" w:cs="Calibri"/>
        </w:rPr>
        <w:t xml:space="preserve"> </w:t>
      </w:r>
      <w:r w:rsidRPr="00387398">
        <w:t>möglich.</w:t>
      </w:r>
    </w:p>
    <w:p w14:paraId="42B7318B" w14:textId="3AED89FD" w:rsidR="00387398" w:rsidRPr="0007442C" w:rsidRDefault="00DE372F" w:rsidP="00387398">
      <w:pPr>
        <w:pStyle w:val="00Subheadline"/>
        <w:rPr>
          <w:u w:val="single"/>
        </w:rPr>
      </w:pPr>
      <w:r w:rsidRPr="0007442C">
        <w:rPr>
          <w:u w:val="single"/>
        </w:rPr>
        <w:t>E-Bike</w:t>
      </w:r>
      <w:r w:rsidR="0007442C" w:rsidRPr="0007442C">
        <w:rPr>
          <w:u w:val="single"/>
        </w:rPr>
        <w:t xml:space="preserve"> </w:t>
      </w:r>
      <w:r w:rsidRPr="0007442C">
        <w:rPr>
          <w:u w:val="single"/>
        </w:rPr>
        <w:t>WM</w:t>
      </w:r>
      <w:r w:rsidR="0007442C" w:rsidRPr="0007442C">
        <w:rPr>
          <w:u w:val="single"/>
        </w:rPr>
        <w:t>-Programm</w:t>
      </w:r>
    </w:p>
    <w:p w14:paraId="3CCFDD1B" w14:textId="131C2550" w:rsidR="0007442C" w:rsidRDefault="00C53026" w:rsidP="0007442C">
      <w:r w:rsidRPr="0007442C">
        <w:rPr>
          <w:b/>
          <w:bCs/>
        </w:rPr>
        <w:t xml:space="preserve">Donnerstag, </w:t>
      </w:r>
      <w:r w:rsidR="004443F3" w:rsidRPr="0007442C">
        <w:rPr>
          <w:b/>
          <w:bCs/>
        </w:rPr>
        <w:t>5</w:t>
      </w:r>
      <w:r w:rsidRPr="0007442C">
        <w:rPr>
          <w:b/>
          <w:bCs/>
        </w:rPr>
        <w:t xml:space="preserve">. </w:t>
      </w:r>
      <w:r w:rsidR="004443F3" w:rsidRPr="0007442C">
        <w:rPr>
          <w:b/>
          <w:bCs/>
        </w:rPr>
        <w:t>September</w:t>
      </w:r>
      <w:r w:rsidRPr="0007442C">
        <w:rPr>
          <w:b/>
          <w:bCs/>
        </w:rPr>
        <w:t xml:space="preserve"> 202</w:t>
      </w:r>
      <w:r w:rsidR="004443F3" w:rsidRPr="0007442C">
        <w:rPr>
          <w:b/>
          <w:bCs/>
        </w:rPr>
        <w:t>4</w:t>
      </w:r>
    </w:p>
    <w:p w14:paraId="08F48741" w14:textId="2C0F0490" w:rsidR="00387398" w:rsidRPr="00387398" w:rsidRDefault="00387398" w:rsidP="0007442C">
      <w:r>
        <w:t xml:space="preserve">Die beliebte </w:t>
      </w:r>
      <w:r w:rsidR="0088742B">
        <w:t>Fuchsjagd-Challenge</w:t>
      </w:r>
      <w:r>
        <w:t xml:space="preserve"> </w:t>
      </w:r>
      <w:r w:rsidR="004443F3">
        <w:t>schickt</w:t>
      </w:r>
      <w:r>
        <w:t xml:space="preserve"> </w:t>
      </w:r>
      <w:r w:rsidR="0007442C">
        <w:t>E-Biker a</w:t>
      </w:r>
      <w:r w:rsidR="1A999C1A">
        <w:t>m Donnerstagabend</w:t>
      </w:r>
      <w:r w:rsidR="0007442C">
        <w:t xml:space="preserve"> </w:t>
      </w:r>
      <w:r>
        <w:t>auf der Up</w:t>
      </w:r>
      <w:r w:rsidR="00541DF3">
        <w:t>h</w:t>
      </w:r>
      <w:r>
        <w:t xml:space="preserve">ill-Strecke Richtung Idalp </w:t>
      </w:r>
      <w:r w:rsidR="004443F3">
        <w:t xml:space="preserve">auf die Fährte von </w:t>
      </w:r>
      <w:r>
        <w:t>zwei „Füchse</w:t>
      </w:r>
      <w:r w:rsidR="004443F3">
        <w:t>n“,</w:t>
      </w:r>
      <w:r>
        <w:t xml:space="preserve"> </w:t>
      </w:r>
      <w:r w:rsidR="004443F3">
        <w:t xml:space="preserve">die </w:t>
      </w:r>
      <w:r>
        <w:t xml:space="preserve">mit Vorlauf </w:t>
      </w:r>
      <w:r w:rsidR="004443F3">
        <w:t>aber</w:t>
      </w:r>
      <w:r>
        <w:t xml:space="preserve"> ohne Strom </w:t>
      </w:r>
      <w:r w:rsidR="004443F3">
        <w:t>ins Feld ziehen.</w:t>
      </w:r>
      <w:r>
        <w:t xml:space="preserve"> </w:t>
      </w:r>
      <w:r w:rsidR="004443F3">
        <w:t>Für die „unter Strom stehenden“ Jäger</w:t>
      </w:r>
      <w:r>
        <w:t xml:space="preserve"> </w:t>
      </w:r>
      <w:r w:rsidR="00C53026">
        <w:t>gilt es in</w:t>
      </w:r>
      <w:r>
        <w:t xml:space="preserve"> zwei Startblocks einen weiblichen und einen männlichen Fuchs einzuholen</w:t>
      </w:r>
      <w:r w:rsidR="0007442C">
        <w:t>.</w:t>
      </w:r>
      <w:r>
        <w:t xml:space="preserve"> </w:t>
      </w:r>
      <w:r w:rsidR="0007442C">
        <w:t xml:space="preserve">Belohnung für erfolgreiche Jäger: </w:t>
      </w:r>
      <w:r w:rsidR="23D0E317">
        <w:t xml:space="preserve">100 </w:t>
      </w:r>
      <w:r w:rsidR="0007442C">
        <w:t>Euro. Die</w:t>
      </w:r>
      <w:r>
        <w:t xml:space="preserve"> Füchse </w:t>
      </w:r>
      <w:r w:rsidR="0007442C">
        <w:t xml:space="preserve">im Jahr 2024 </w:t>
      </w:r>
      <w:r>
        <w:t>sind noch geheim.</w:t>
      </w:r>
    </w:p>
    <w:p w14:paraId="4B78528F" w14:textId="77777777" w:rsidR="00B23134" w:rsidRDefault="00B23134" w:rsidP="0007442C">
      <w:pPr>
        <w:rPr>
          <w:b/>
          <w:bCs/>
        </w:rPr>
      </w:pPr>
    </w:p>
    <w:p w14:paraId="1D9DF234" w14:textId="3CB6CA36" w:rsidR="0007442C" w:rsidRDefault="00DE372F" w:rsidP="0007442C">
      <w:r w:rsidRPr="0007442C">
        <w:rPr>
          <w:b/>
          <w:bCs/>
        </w:rPr>
        <w:lastRenderedPageBreak/>
        <w:t xml:space="preserve">Freitag, </w:t>
      </w:r>
      <w:r w:rsidR="004C642A" w:rsidRPr="0007442C">
        <w:rPr>
          <w:b/>
          <w:bCs/>
        </w:rPr>
        <w:t>6</w:t>
      </w:r>
      <w:r w:rsidRPr="0007442C">
        <w:rPr>
          <w:b/>
          <w:bCs/>
        </w:rPr>
        <w:t>. September</w:t>
      </w:r>
      <w:r w:rsidR="004C642A" w:rsidRPr="0007442C">
        <w:rPr>
          <w:b/>
          <w:bCs/>
        </w:rPr>
        <w:t xml:space="preserve"> 2024</w:t>
      </w:r>
      <w:r>
        <w:t xml:space="preserve"> </w:t>
      </w:r>
    </w:p>
    <w:p w14:paraId="5E8AFF24" w14:textId="6E7A2E4A" w:rsidR="00DE372F" w:rsidRDefault="00DE372F" w:rsidP="0007442C">
      <w:r>
        <w:t xml:space="preserve">Am Vortag des </w:t>
      </w:r>
      <w:r w:rsidR="00423CB8">
        <w:t>WM-</w:t>
      </w:r>
      <w:r>
        <w:t>Rennens findet für Teilnehmer der Wertungsklasse „</w:t>
      </w:r>
      <w:r w:rsidR="00B23134">
        <w:t>Elite</w:t>
      </w:r>
      <w:r>
        <w:t xml:space="preserve">“ ein offenes Qualifying statt, das auf Basis der schnellsten Zeiten die Startreihenfolge für die E-Bike-WM festlegt. Die Teilnahme am Qualifying ist </w:t>
      </w:r>
      <w:r w:rsidR="00423CB8">
        <w:t>kein MUSS</w:t>
      </w:r>
      <w:r w:rsidR="00D358A5">
        <w:t>.</w:t>
      </w:r>
      <w:r>
        <w:t xml:space="preserve"> </w:t>
      </w:r>
      <w:r w:rsidR="00D358A5">
        <w:t xml:space="preserve">Wer nicht teilnimmt wird </w:t>
      </w:r>
      <w:r>
        <w:t xml:space="preserve">automatisch in der Startreihenfolge nach hinten gereiht. </w:t>
      </w:r>
    </w:p>
    <w:p w14:paraId="53961AC7" w14:textId="70260973" w:rsidR="00423CB8" w:rsidRDefault="00C53026" w:rsidP="00423CB8">
      <w:r w:rsidRPr="00423CB8">
        <w:rPr>
          <w:b/>
          <w:bCs/>
        </w:rPr>
        <w:t xml:space="preserve">Samstag, </w:t>
      </w:r>
      <w:r w:rsidR="004C642A" w:rsidRPr="00423CB8">
        <w:rPr>
          <w:b/>
          <w:bCs/>
        </w:rPr>
        <w:t>7</w:t>
      </w:r>
      <w:r w:rsidRPr="00423CB8">
        <w:rPr>
          <w:b/>
          <w:bCs/>
        </w:rPr>
        <w:t>. September</w:t>
      </w:r>
      <w:r w:rsidR="004C642A" w:rsidRPr="00423CB8">
        <w:rPr>
          <w:b/>
          <w:bCs/>
        </w:rPr>
        <w:t xml:space="preserve"> 2024</w:t>
      </w:r>
    </w:p>
    <w:p w14:paraId="643D0DB2" w14:textId="3D97C69A" w:rsidR="00A526BB" w:rsidRDefault="00423CB8" w:rsidP="00423CB8">
      <w:r>
        <w:t>Die Weltmeister-Titelkämpfe</w:t>
      </w:r>
      <w:r w:rsidR="00387398" w:rsidRPr="00387398">
        <w:t xml:space="preserve"> </w:t>
      </w:r>
      <w:r w:rsidR="001B67CD" w:rsidRPr="00387398">
        <w:t xml:space="preserve">der E-Bike WM für </w:t>
      </w:r>
      <w:r w:rsidR="00B04575">
        <w:t>Jedermann</w:t>
      </w:r>
      <w:r w:rsidR="001B67CD" w:rsidRPr="00387398">
        <w:t xml:space="preserve"> </w:t>
      </w:r>
      <w:r w:rsidR="00387398" w:rsidRPr="00387398">
        <w:t>finde</w:t>
      </w:r>
      <w:r>
        <w:t>n</w:t>
      </w:r>
      <w:r w:rsidR="00387398" w:rsidRPr="00387398">
        <w:t xml:space="preserve"> am Samstag</w:t>
      </w:r>
      <w:r w:rsidR="00C53026">
        <w:t xml:space="preserve"> </w:t>
      </w:r>
      <w:r w:rsidR="00387398" w:rsidRPr="00387398">
        <w:t xml:space="preserve">auf </w:t>
      </w:r>
      <w:r w:rsidR="00387398" w:rsidRPr="004C642A">
        <w:t>zwei unterschiedlichen</w:t>
      </w:r>
      <w:r w:rsidR="004C642A">
        <w:t>, hindernisreichen</w:t>
      </w:r>
      <w:r w:rsidR="00387398" w:rsidRPr="004C642A">
        <w:t xml:space="preserve"> Strecken </w:t>
      </w:r>
      <w:r w:rsidR="00387398" w:rsidRPr="00387398">
        <w:t>statt</w:t>
      </w:r>
      <w:r w:rsidR="004C642A">
        <w:t>:</w:t>
      </w:r>
      <w:r w:rsidR="00387398" w:rsidRPr="00387398">
        <w:t xml:space="preserve"> </w:t>
      </w:r>
    </w:p>
    <w:p w14:paraId="53B95D90" w14:textId="710BF0B0" w:rsidR="00A526BB" w:rsidRDefault="00387398" w:rsidP="00423CB8">
      <w:r>
        <w:t>Die 2</w:t>
      </w:r>
      <w:r w:rsidR="004C642A">
        <w:t>8</w:t>
      </w:r>
      <w:r>
        <w:t xml:space="preserve">,1 </w:t>
      </w:r>
      <w:r w:rsidR="008E3E16">
        <w:t>Kilometer</w:t>
      </w:r>
      <w:r>
        <w:t xml:space="preserve"> lange Strecke der Wertungsklasse „</w:t>
      </w:r>
      <w:r w:rsidR="00B04575">
        <w:t>Jedermann</w:t>
      </w:r>
      <w:r>
        <w:t xml:space="preserve">“ führt mit </w:t>
      </w:r>
      <w:r w:rsidR="004C642A">
        <w:t>530</w:t>
      </w:r>
      <w:r>
        <w:t xml:space="preserve"> Höhenmetern über breite Wege mit traumhaftem Panorama und beeindruckender Bergkulisse</w:t>
      </w:r>
      <w:r w:rsidR="008E3E16">
        <w:t>.</w:t>
      </w:r>
      <w:r w:rsidR="00C53026">
        <w:t xml:space="preserve"> </w:t>
      </w:r>
      <w:r w:rsidR="004C642A">
        <w:t xml:space="preserve">Gut zu wissen: </w:t>
      </w:r>
      <w:r w:rsidR="00C53026">
        <w:t xml:space="preserve">Die Hindernisse </w:t>
      </w:r>
      <w:r>
        <w:t xml:space="preserve">entlang der Strecke </w:t>
      </w:r>
      <w:r w:rsidR="004C642A">
        <w:t xml:space="preserve">fordern </w:t>
      </w:r>
      <w:r>
        <w:t xml:space="preserve">Geschicklichkeit auf dem E-Bike. </w:t>
      </w:r>
    </w:p>
    <w:p w14:paraId="66D53262" w14:textId="46A93E92" w:rsidR="00DE372F" w:rsidRDefault="00387398" w:rsidP="00423CB8">
      <w:r w:rsidRPr="00387398">
        <w:t>Den Teilnehmern der Wertungsklasse „</w:t>
      </w:r>
      <w:r w:rsidR="00B23134">
        <w:t>Elite</w:t>
      </w:r>
      <w:r w:rsidRPr="00387398">
        <w:t xml:space="preserve">“ wird auf einer </w:t>
      </w:r>
      <w:r w:rsidR="00A526BB">
        <w:t xml:space="preserve">neu erweiterten </w:t>
      </w:r>
      <w:r w:rsidR="004C642A">
        <w:t>42</w:t>
      </w:r>
      <w:r w:rsidRPr="00387398">
        <w:t>,1 Kilometer langen technisch anspruchsvollen Strecke über 1.</w:t>
      </w:r>
      <w:r w:rsidR="004C642A">
        <w:t>54</w:t>
      </w:r>
      <w:r w:rsidRPr="00387398">
        <w:t>0 Höhenmetern mit steilen Anstiegen</w:t>
      </w:r>
      <w:r w:rsidR="00FC620C">
        <w:t>,</w:t>
      </w:r>
      <w:r w:rsidR="00A526BB">
        <w:t xml:space="preserve"> </w:t>
      </w:r>
      <w:r w:rsidRPr="00387398">
        <w:t xml:space="preserve">spektakulären Singletrails </w:t>
      </w:r>
      <w:r w:rsidR="00FC620C">
        <w:t xml:space="preserve">und Hindernissen entlang der Strecke </w:t>
      </w:r>
      <w:r w:rsidRPr="00387398">
        <w:t xml:space="preserve">alles abverlangt. </w:t>
      </w:r>
    </w:p>
    <w:p w14:paraId="2127564F" w14:textId="0A97785D" w:rsidR="008E3E16" w:rsidRDefault="004455D0" w:rsidP="00423CB8">
      <w:r>
        <w:t>Wer noch mehr Prämien abstauben will:</w:t>
      </w:r>
      <w:r w:rsidR="00DE372F">
        <w:t xml:space="preserve"> </w:t>
      </w:r>
      <w:r w:rsidRPr="00423CB8">
        <w:t>I</w:t>
      </w:r>
      <w:r w:rsidR="00DE372F" w:rsidRPr="00423CB8">
        <w:t>n beiden Wertungsklassen</w:t>
      </w:r>
      <w:r w:rsidRPr="00423CB8">
        <w:t xml:space="preserve"> gibt es eine Teamwertung</w:t>
      </w:r>
      <w:r w:rsidR="00DE372F" w:rsidRPr="00387398">
        <w:t xml:space="preserve">. </w:t>
      </w:r>
      <w:r w:rsidR="00423CB8">
        <w:t>Um gewertet zu werden, muss e</w:t>
      </w:r>
      <w:r w:rsidR="00DE372F" w:rsidRPr="00387398">
        <w:t xml:space="preserve">in Team aus mindestens vier Personen </w:t>
      </w:r>
      <w:r w:rsidR="00DE372F">
        <w:t xml:space="preserve">(keine Limitierung nach oben) </w:t>
      </w:r>
      <w:r w:rsidR="00DE372F" w:rsidRPr="00387398">
        <w:t xml:space="preserve">bestehen. </w:t>
      </w:r>
      <w:r w:rsidR="00423CB8">
        <w:t>Gewertet wird die Mittelzeit</w:t>
      </w:r>
      <w:r w:rsidR="00DE372F" w:rsidRPr="00387398">
        <w:t xml:space="preserve"> </w:t>
      </w:r>
      <w:r w:rsidR="00423CB8">
        <w:t>der schnellsten drei Teammitglieder</w:t>
      </w:r>
      <w:r w:rsidR="00DE372F">
        <w:t>.</w:t>
      </w:r>
      <w:r w:rsidR="00DE372F" w:rsidRPr="00387398">
        <w:t xml:space="preserve"> </w:t>
      </w:r>
      <w:r w:rsidR="00DE372F">
        <w:t>D</w:t>
      </w:r>
      <w:r w:rsidR="00DE372F" w:rsidRPr="00387398">
        <w:t xml:space="preserve">as schnellste Team </w:t>
      </w:r>
      <w:r w:rsidR="00DE372F">
        <w:t xml:space="preserve">gewinnt und </w:t>
      </w:r>
      <w:r w:rsidR="00DE372F" w:rsidRPr="00387398">
        <w:t>wird prämiert.</w:t>
      </w:r>
      <w:r w:rsidR="00DE372F">
        <w:t xml:space="preserve"> </w:t>
      </w:r>
    </w:p>
    <w:p w14:paraId="0751D20D" w14:textId="74E49340" w:rsidR="00387398" w:rsidRDefault="00387398" w:rsidP="00387398">
      <w:pPr>
        <w:pStyle w:val="00Subheadline"/>
      </w:pPr>
      <w:r>
        <w:t>Buntes Rahmenprogramm</w:t>
      </w:r>
    </w:p>
    <w:p w14:paraId="4527EA62" w14:textId="7077FD0C" w:rsidR="00266F14" w:rsidRDefault="00387398" w:rsidP="00266F14">
      <w:r>
        <w:t>Rund um die</w:t>
      </w:r>
      <w:r w:rsidR="001B67CD">
        <w:t xml:space="preserve"> E-Bike WM für </w:t>
      </w:r>
      <w:r w:rsidR="00B04575">
        <w:t>Jedermann</w:t>
      </w:r>
      <w:r>
        <w:t xml:space="preserve"> erwartet Ischgl-Besucher, Zuschauer und Fahrer ein buntes E-Bike-Rahmenprogramm</w:t>
      </w:r>
      <w:r w:rsidR="00166BBB">
        <w:t xml:space="preserve"> u.a. mit </w:t>
      </w:r>
      <w:r>
        <w:t>große</w:t>
      </w:r>
      <w:r w:rsidR="00166BBB">
        <w:t>r</w:t>
      </w:r>
      <w:r>
        <w:t xml:space="preserve"> E-Bike-EXPO</w:t>
      </w:r>
      <w:r w:rsidR="00166BBB">
        <w:t>,</w:t>
      </w:r>
      <w:r>
        <w:t xml:space="preserve"> Live</w:t>
      </w:r>
      <w:r w:rsidR="7CC28A25">
        <w:t>musik</w:t>
      </w:r>
      <w:r>
        <w:t xml:space="preserve"> oder Trickbike-Künstler</w:t>
      </w:r>
      <w:r w:rsidR="00166BBB">
        <w:t>n</w:t>
      </w:r>
      <w:r>
        <w:t>.</w:t>
      </w:r>
      <w:r w:rsidR="001B67CD">
        <w:t xml:space="preserve"> </w:t>
      </w:r>
      <w:r>
        <w:t xml:space="preserve">Alle Infos zu Programm, Strecken, Preisen und Anmeldung: </w:t>
      </w:r>
      <w:hyperlink r:id="rId11">
        <w:r w:rsidRPr="094DE1DE">
          <w:rPr>
            <w:rStyle w:val="Hyperlink"/>
          </w:rPr>
          <w:t>www.ebikewm.com</w:t>
        </w:r>
      </w:hyperlink>
      <w:r>
        <w:t>.</w:t>
      </w:r>
    </w:p>
    <w:p w14:paraId="04D24220" w14:textId="72B92E08" w:rsidR="00387398" w:rsidRPr="00942CC2" w:rsidRDefault="00387398" w:rsidP="00266F14">
      <w:pPr>
        <w:pStyle w:val="00Subheadline"/>
      </w:pPr>
      <w:r w:rsidRPr="00942CC2">
        <w:t>Schnelle</w:t>
      </w:r>
      <w:r w:rsidRPr="00942CC2">
        <w:rPr>
          <w:spacing w:val="-4"/>
        </w:rPr>
        <w:t xml:space="preserve"> </w:t>
      </w:r>
      <w:r w:rsidRPr="00942CC2">
        <w:t>Anmeldung</w:t>
      </w:r>
      <w:r w:rsidRPr="00942CC2">
        <w:rPr>
          <w:spacing w:val="-4"/>
        </w:rPr>
        <w:t xml:space="preserve"> </w:t>
      </w:r>
      <w:r w:rsidRPr="00942CC2">
        <w:t>zahlt</w:t>
      </w:r>
      <w:r w:rsidRPr="00942CC2">
        <w:rPr>
          <w:spacing w:val="-4"/>
        </w:rPr>
        <w:t xml:space="preserve"> </w:t>
      </w:r>
      <w:r w:rsidRPr="00942CC2">
        <w:t>sich</w:t>
      </w:r>
      <w:r w:rsidRPr="00942CC2">
        <w:rPr>
          <w:spacing w:val="-4"/>
        </w:rPr>
        <w:t xml:space="preserve"> </w:t>
      </w:r>
      <w:r w:rsidRPr="00942CC2">
        <w:rPr>
          <w:spacing w:val="-5"/>
        </w:rPr>
        <w:t>aus</w:t>
      </w:r>
    </w:p>
    <w:p w14:paraId="113F83F8" w14:textId="4F885878" w:rsidR="00387398" w:rsidRPr="00387398" w:rsidRDefault="00387398" w:rsidP="5FD98668">
      <w:r>
        <w:t xml:space="preserve">Schnellentschlossene können bei der </w:t>
      </w:r>
      <w:r w:rsidR="001B67CD">
        <w:t xml:space="preserve">E-Bike WM für </w:t>
      </w:r>
      <w:r w:rsidR="00B04575">
        <w:t>Jedermann</w:t>
      </w:r>
      <w:r w:rsidR="001B67CD">
        <w:t xml:space="preserve"> </w:t>
      </w:r>
      <w:r>
        <w:t xml:space="preserve">richtig Geld sparen: Eine Teilnahme kostet mit Anmeldung bis zum </w:t>
      </w:r>
      <w:r w:rsidR="00950B84">
        <w:t>1</w:t>
      </w:r>
      <w:r>
        <w:t>. April 202</w:t>
      </w:r>
      <w:r w:rsidR="00950B84">
        <w:t>4</w:t>
      </w:r>
      <w:r>
        <w:t xml:space="preserve"> ohne Leih-E-Bike </w:t>
      </w:r>
      <w:r w:rsidR="00950B84">
        <w:t>6</w:t>
      </w:r>
      <w:r>
        <w:t xml:space="preserve">9 Euro und mit </w:t>
      </w:r>
      <w:r w:rsidR="00950B84">
        <w:t xml:space="preserve">zwei Tagen </w:t>
      </w:r>
      <w:r>
        <w:t xml:space="preserve">Leih-E-Bike </w:t>
      </w:r>
      <w:r w:rsidR="00950B84">
        <w:t xml:space="preserve">ab </w:t>
      </w:r>
      <w:r>
        <w:t>1</w:t>
      </w:r>
      <w:r w:rsidR="00950B84">
        <w:t>7</w:t>
      </w:r>
      <w:r>
        <w:t>8 Euro.</w:t>
      </w:r>
      <w:r w:rsidR="00217479">
        <w:t xml:space="preserve"> </w:t>
      </w:r>
      <w:r>
        <w:t xml:space="preserve">Achtung: </w:t>
      </w:r>
      <w:r w:rsidR="2E1F5916">
        <w:t xml:space="preserve">die </w:t>
      </w:r>
      <w:r>
        <w:t>Startplätze</w:t>
      </w:r>
      <w:r w:rsidR="4918CE73">
        <w:t xml:space="preserve"> sind begrenzt</w:t>
      </w:r>
      <w:r w:rsidR="73156B33">
        <w:t>!</w:t>
      </w:r>
      <w:r>
        <w:t xml:space="preserve"> </w:t>
      </w:r>
      <w:r w:rsidR="45433292">
        <w:t>D</w:t>
      </w:r>
      <w:r w:rsidR="1DCF9121">
        <w:t xml:space="preserve">ie </w:t>
      </w:r>
      <w:r>
        <w:t xml:space="preserve">Bestätigung des Startplatzes </w:t>
      </w:r>
      <w:r w:rsidR="7AACC514">
        <w:t xml:space="preserve">erfolgt bei der </w:t>
      </w:r>
      <w:r w:rsidR="00B04575">
        <w:t>Jedermann</w:t>
      </w:r>
      <w:r w:rsidR="7AACC514">
        <w:t xml:space="preserve">-Strecke </w:t>
      </w:r>
      <w:r>
        <w:t>nach dem Prinzip „first come first serve“</w:t>
      </w:r>
      <w:r w:rsidR="6100F770">
        <w:t>.</w:t>
      </w:r>
      <w:r>
        <w:t xml:space="preserve"> Bei der </w:t>
      </w:r>
      <w:r w:rsidR="00B23134">
        <w:t>Elite</w:t>
      </w:r>
      <w:r>
        <w:t xml:space="preserve">-Strecke entscheidet das Qualifying am </w:t>
      </w:r>
      <w:r w:rsidR="00950B84">
        <w:t>6</w:t>
      </w:r>
      <w:r>
        <w:t>. September 202</w:t>
      </w:r>
      <w:r w:rsidR="00950B84">
        <w:t>4</w:t>
      </w:r>
      <w:r>
        <w:t xml:space="preserve"> über den Startplatz.</w:t>
      </w:r>
    </w:p>
    <w:p w14:paraId="54AEBAF4" w14:textId="77777777" w:rsidR="004E0D36" w:rsidRPr="00387398" w:rsidRDefault="004E0D36" w:rsidP="004E0D36">
      <w:pPr>
        <w:rPr>
          <w:lang w:val="de-DE"/>
        </w:rPr>
      </w:pPr>
    </w:p>
    <w:p w14:paraId="4E470612" w14:textId="7A0B41BF" w:rsidR="004E0D36" w:rsidRDefault="004E0D36" w:rsidP="004E0D36">
      <w:pPr>
        <w:spacing w:after="160" w:line="259" w:lineRule="auto"/>
        <w:jc w:val="left"/>
      </w:pPr>
      <w:r>
        <w:t xml:space="preserve">Weitere Informationen unter </w:t>
      </w:r>
      <w:hyperlink r:id="rId12" w:history="1">
        <w:r w:rsidR="001B67CD" w:rsidRPr="001B67CD">
          <w:rPr>
            <w:rStyle w:val="Hyperlink"/>
          </w:rPr>
          <w:t>www.ischgl.com</w:t>
        </w:r>
      </w:hyperlink>
      <w:r>
        <w:t>.</w:t>
      </w:r>
    </w:p>
    <w:p w14:paraId="15C0BBCE" w14:textId="77777777" w:rsidR="004E0D36" w:rsidRDefault="004E0D36" w:rsidP="004E0D36">
      <w:pPr>
        <w:pBdr>
          <w:bottom w:val="single" w:sz="4" w:space="1" w:color="auto"/>
        </w:pBdr>
      </w:pPr>
    </w:p>
    <w:p w14:paraId="1DF18A75" w14:textId="77777777" w:rsidR="004E0D36" w:rsidRDefault="004E0D36" w:rsidP="004E0D3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4E0D36" w:rsidRPr="00E27DC5" w14:paraId="382CB407" w14:textId="77777777" w:rsidTr="5FD98668">
        <w:tc>
          <w:tcPr>
            <w:tcW w:w="3020" w:type="dxa"/>
          </w:tcPr>
          <w:p w14:paraId="56595BF5" w14:textId="3D73141E" w:rsidR="004E0D36" w:rsidRPr="00E27DC5" w:rsidRDefault="004E0D36">
            <w:pPr>
              <w:rPr>
                <w:sz w:val="18"/>
                <w:szCs w:val="18"/>
              </w:rPr>
            </w:pPr>
            <w:r w:rsidRPr="5FD98668">
              <w:rPr>
                <w:sz w:val="18"/>
                <w:szCs w:val="18"/>
              </w:rPr>
              <w:t>(</w:t>
            </w:r>
            <w:r w:rsidR="705DD012" w:rsidRPr="5FD98668">
              <w:rPr>
                <w:sz w:val="18"/>
                <w:szCs w:val="18"/>
              </w:rPr>
              <w:t>4.6</w:t>
            </w:r>
            <w:r w:rsidR="00BE4B1E">
              <w:rPr>
                <w:sz w:val="18"/>
                <w:szCs w:val="18"/>
              </w:rPr>
              <w:t>3</w:t>
            </w:r>
            <w:r w:rsidR="705DD012" w:rsidRPr="5FD98668">
              <w:rPr>
                <w:sz w:val="18"/>
                <w:szCs w:val="18"/>
              </w:rPr>
              <w:t>8</w:t>
            </w:r>
            <w:r w:rsidR="001B67CD" w:rsidRPr="5FD98668">
              <w:rPr>
                <w:sz w:val="18"/>
                <w:szCs w:val="18"/>
              </w:rPr>
              <w:t xml:space="preserve"> </w:t>
            </w:r>
            <w:r w:rsidRPr="5FD98668">
              <w:rPr>
                <w:sz w:val="18"/>
                <w:szCs w:val="18"/>
              </w:rPr>
              <w:t>Zeichen mit Leerzeichen)</w:t>
            </w:r>
          </w:p>
        </w:tc>
        <w:tc>
          <w:tcPr>
            <w:tcW w:w="3926" w:type="dxa"/>
          </w:tcPr>
          <w:p w14:paraId="3D299B5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00397AE8" w14:textId="52EDE979" w:rsidR="004E0D36" w:rsidRPr="00E27DC5" w:rsidRDefault="004E0D36">
            <w:pPr>
              <w:jc w:val="right"/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fldChar w:fldCharType="begin"/>
            </w:r>
            <w:r w:rsidRPr="00E27DC5">
              <w:rPr>
                <w:sz w:val="18"/>
                <w:szCs w:val="20"/>
              </w:rPr>
              <w:instrText xml:space="preserve"> DATE  \@ "MMMM yyyy"  \* MERGEFORMAT </w:instrText>
            </w:r>
            <w:r w:rsidRPr="00E27DC5">
              <w:rPr>
                <w:sz w:val="18"/>
                <w:szCs w:val="20"/>
              </w:rPr>
              <w:fldChar w:fldCharType="separate"/>
            </w:r>
            <w:r w:rsidR="00A016B7">
              <w:rPr>
                <w:noProof/>
                <w:sz w:val="18"/>
                <w:szCs w:val="20"/>
              </w:rPr>
              <w:t>Dezember 2023</w:t>
            </w:r>
            <w:r w:rsidRPr="00E27DC5">
              <w:rPr>
                <w:sz w:val="18"/>
                <w:szCs w:val="20"/>
              </w:rPr>
              <w:fldChar w:fldCharType="end"/>
            </w:r>
          </w:p>
        </w:tc>
      </w:tr>
      <w:tr w:rsidR="004E0D36" w:rsidRPr="00E27DC5" w14:paraId="7DED8613" w14:textId="77777777" w:rsidTr="5FD98668">
        <w:tc>
          <w:tcPr>
            <w:tcW w:w="3020" w:type="dxa"/>
          </w:tcPr>
          <w:p w14:paraId="26034EA8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67ED4A4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1547C8C2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653723B7" w14:textId="77777777" w:rsidTr="5FD98668">
        <w:tc>
          <w:tcPr>
            <w:tcW w:w="6946" w:type="dxa"/>
            <w:gridSpan w:val="2"/>
          </w:tcPr>
          <w:p w14:paraId="1C3D91AC" w14:textId="49235A20" w:rsidR="004E0D36" w:rsidRPr="00A5142D" w:rsidRDefault="004E0D36">
            <w:pPr>
              <w:rPr>
                <w:sz w:val="18"/>
                <w:szCs w:val="18"/>
              </w:rPr>
            </w:pPr>
            <w:r w:rsidRPr="5FD98668">
              <w:rPr>
                <w:sz w:val="18"/>
                <w:szCs w:val="18"/>
              </w:rPr>
              <w:t xml:space="preserve">Bilder-Download: </w:t>
            </w:r>
            <w:hyperlink r:id="rId13">
              <w:r w:rsidR="76299397" w:rsidRPr="5FD98668">
                <w:rPr>
                  <w:rStyle w:val="Hyperlink"/>
                  <w:sz w:val="18"/>
                  <w:szCs w:val="18"/>
                </w:rPr>
                <w:t xml:space="preserve">E-Bike WM für </w:t>
              </w:r>
              <w:r w:rsidR="00B04575">
                <w:rPr>
                  <w:rStyle w:val="Hyperlink"/>
                  <w:sz w:val="18"/>
                  <w:szCs w:val="18"/>
                </w:rPr>
                <w:t>Jedermann</w:t>
              </w:r>
              <w:r w:rsidR="76299397" w:rsidRPr="5FD98668">
                <w:rPr>
                  <w:rStyle w:val="Hyperlink"/>
                  <w:sz w:val="18"/>
                  <w:szCs w:val="18"/>
                </w:rPr>
                <w:t xml:space="preserve"> 202</w:t>
              </w:r>
              <w:r w:rsidR="00BE4B1E">
                <w:rPr>
                  <w:rStyle w:val="Hyperlink"/>
                  <w:sz w:val="18"/>
                  <w:szCs w:val="18"/>
                </w:rPr>
                <w:t>4</w:t>
              </w:r>
            </w:hyperlink>
          </w:p>
          <w:p w14:paraId="010A3640" w14:textId="77777777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Copyright </w:t>
            </w:r>
            <w:r w:rsidRPr="00E27DC5">
              <w:rPr>
                <w:rFonts w:cstheme="minorHAnsi"/>
                <w:sz w:val="18"/>
                <w:szCs w:val="20"/>
              </w:rPr>
              <w:t>©</w:t>
            </w:r>
            <w:r w:rsidRPr="00E27DC5">
              <w:rPr>
                <w:sz w:val="18"/>
                <w:szCs w:val="20"/>
              </w:rPr>
              <w:t xml:space="preserve"> TVB Paznaun-Ischgl (sofern nicht anders im Bild vermerkt)</w:t>
            </w:r>
          </w:p>
        </w:tc>
        <w:tc>
          <w:tcPr>
            <w:tcW w:w="2114" w:type="dxa"/>
          </w:tcPr>
          <w:p w14:paraId="7FCFE2A7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2FB21CB7" w14:textId="77777777" w:rsidTr="5FD98668">
        <w:tc>
          <w:tcPr>
            <w:tcW w:w="6946" w:type="dxa"/>
            <w:gridSpan w:val="2"/>
          </w:tcPr>
          <w:p w14:paraId="0F622363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42F442C3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3BC47664" w14:textId="77777777" w:rsidTr="5FD98668">
        <w:tc>
          <w:tcPr>
            <w:tcW w:w="6946" w:type="dxa"/>
            <w:gridSpan w:val="2"/>
          </w:tcPr>
          <w:p w14:paraId="5F046535" w14:textId="5E23D556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Alle Texte sowie Bilder gibt es unter </w:t>
            </w:r>
            <w:hyperlink r:id="rId14" w:history="1">
              <w:r w:rsidR="001B45CE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 w:rsidR="001B45CE">
              <w:rPr>
                <w:sz w:val="18"/>
                <w:szCs w:val="20"/>
              </w:rPr>
              <w:t xml:space="preserve"> </w:t>
            </w:r>
            <w:r w:rsidRPr="00E27DC5">
              <w:rPr>
                <w:sz w:val="18"/>
                <w:szCs w:val="20"/>
              </w:rPr>
              <w:t>zum kostenlosen Download.</w:t>
            </w:r>
          </w:p>
        </w:tc>
        <w:tc>
          <w:tcPr>
            <w:tcW w:w="2114" w:type="dxa"/>
          </w:tcPr>
          <w:p w14:paraId="46AB7C18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</w:tbl>
    <w:p w14:paraId="2C61DC27" w14:textId="77777777" w:rsidR="008330FC" w:rsidRPr="008330FC" w:rsidRDefault="008330FC" w:rsidP="001B67CD"/>
    <w:sectPr w:rsidR="008330FC" w:rsidRPr="008330FC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6A650" w14:textId="77777777" w:rsidR="001A1A12" w:rsidRDefault="001A1A12" w:rsidP="006E6BF7">
      <w:pPr>
        <w:spacing w:line="240" w:lineRule="auto"/>
      </w:pPr>
      <w:r>
        <w:separator/>
      </w:r>
    </w:p>
  </w:endnote>
  <w:endnote w:type="continuationSeparator" w:id="0">
    <w:p w14:paraId="707DAD07" w14:textId="77777777" w:rsidR="001A1A12" w:rsidRDefault="001A1A12" w:rsidP="006E6BF7">
      <w:pPr>
        <w:spacing w:line="240" w:lineRule="auto"/>
      </w:pPr>
      <w:r>
        <w:continuationSeparator/>
      </w:r>
    </w:p>
  </w:endnote>
  <w:endnote w:type="continuationNotice" w:id="1">
    <w:p w14:paraId="32778D50" w14:textId="77777777" w:rsidR="001A1A12" w:rsidRDefault="001A1A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CC43" w14:textId="3ED58EBA" w:rsidR="006E6BF7" w:rsidRDefault="0083372C" w:rsidP="008330FC">
    <w:pPr>
      <w:pStyle w:val="Fuzeile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30FC">
      <w:tab/>
    </w:r>
  </w:p>
  <w:p w14:paraId="6CFD3BAF" w14:textId="7F9CD648" w:rsidR="006E6BF7" w:rsidRDefault="006E6B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382D" w14:textId="77777777" w:rsidR="001A1A12" w:rsidRDefault="001A1A12" w:rsidP="006E6BF7">
      <w:pPr>
        <w:spacing w:line="240" w:lineRule="auto"/>
      </w:pPr>
      <w:r>
        <w:separator/>
      </w:r>
    </w:p>
  </w:footnote>
  <w:footnote w:type="continuationSeparator" w:id="0">
    <w:p w14:paraId="27FB2BD0" w14:textId="77777777" w:rsidR="001A1A12" w:rsidRDefault="001A1A12" w:rsidP="006E6BF7">
      <w:pPr>
        <w:spacing w:line="240" w:lineRule="auto"/>
      </w:pPr>
      <w:r>
        <w:continuationSeparator/>
      </w:r>
    </w:p>
  </w:footnote>
  <w:footnote w:type="continuationNotice" w:id="1">
    <w:p w14:paraId="67F495CF" w14:textId="77777777" w:rsidR="001A1A12" w:rsidRDefault="001A1A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C44F" w14:textId="292E0D1C" w:rsidR="004E0D36" w:rsidRPr="00387398" w:rsidRDefault="003962A8" w:rsidP="003962A8">
    <w:pPr>
      <w:pStyle w:val="Kopfzeile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PRESSEINFORMATION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4107F"/>
    <w:multiLevelType w:val="hybridMultilevel"/>
    <w:tmpl w:val="577EE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0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14580"/>
    <w:rsid w:val="000506B9"/>
    <w:rsid w:val="00071C6A"/>
    <w:rsid w:val="0007442C"/>
    <w:rsid w:val="001210F9"/>
    <w:rsid w:val="00166BBB"/>
    <w:rsid w:val="00170BD5"/>
    <w:rsid w:val="001A1A12"/>
    <w:rsid w:val="001B45CE"/>
    <w:rsid w:val="001B67CD"/>
    <w:rsid w:val="001C0CB7"/>
    <w:rsid w:val="001C1A96"/>
    <w:rsid w:val="001D005C"/>
    <w:rsid w:val="001D127C"/>
    <w:rsid w:val="002166CB"/>
    <w:rsid w:val="00217479"/>
    <w:rsid w:val="00266F14"/>
    <w:rsid w:val="00272CFD"/>
    <w:rsid w:val="002846E4"/>
    <w:rsid w:val="00362BF9"/>
    <w:rsid w:val="0036360E"/>
    <w:rsid w:val="00366EE6"/>
    <w:rsid w:val="00387398"/>
    <w:rsid w:val="00392426"/>
    <w:rsid w:val="00392A24"/>
    <w:rsid w:val="003962A8"/>
    <w:rsid w:val="003A6080"/>
    <w:rsid w:val="00412FD6"/>
    <w:rsid w:val="00423CB8"/>
    <w:rsid w:val="004443F3"/>
    <w:rsid w:val="004455D0"/>
    <w:rsid w:val="004666D9"/>
    <w:rsid w:val="004A05CF"/>
    <w:rsid w:val="004B2EBC"/>
    <w:rsid w:val="004C642A"/>
    <w:rsid w:val="004E0D36"/>
    <w:rsid w:val="00541DF3"/>
    <w:rsid w:val="00607B68"/>
    <w:rsid w:val="00624B83"/>
    <w:rsid w:val="00632A3F"/>
    <w:rsid w:val="00646C25"/>
    <w:rsid w:val="006D2A28"/>
    <w:rsid w:val="006E6BF7"/>
    <w:rsid w:val="006F2806"/>
    <w:rsid w:val="00764332"/>
    <w:rsid w:val="007C7474"/>
    <w:rsid w:val="008330FC"/>
    <w:rsid w:val="0083372C"/>
    <w:rsid w:val="00871ED1"/>
    <w:rsid w:val="0088742B"/>
    <w:rsid w:val="008A5459"/>
    <w:rsid w:val="008A54E4"/>
    <w:rsid w:val="008C465C"/>
    <w:rsid w:val="008D52A5"/>
    <w:rsid w:val="008E3E16"/>
    <w:rsid w:val="008E6538"/>
    <w:rsid w:val="008F55CC"/>
    <w:rsid w:val="0093276D"/>
    <w:rsid w:val="009447EF"/>
    <w:rsid w:val="00950B84"/>
    <w:rsid w:val="009C3D28"/>
    <w:rsid w:val="009D32BE"/>
    <w:rsid w:val="009E60F3"/>
    <w:rsid w:val="00A016B7"/>
    <w:rsid w:val="00A5142D"/>
    <w:rsid w:val="00A526BB"/>
    <w:rsid w:val="00A97937"/>
    <w:rsid w:val="00AC1B39"/>
    <w:rsid w:val="00AD6057"/>
    <w:rsid w:val="00AD6CA6"/>
    <w:rsid w:val="00B04575"/>
    <w:rsid w:val="00B23134"/>
    <w:rsid w:val="00B30033"/>
    <w:rsid w:val="00B979D9"/>
    <w:rsid w:val="00BC13F3"/>
    <w:rsid w:val="00BE4B1E"/>
    <w:rsid w:val="00C53026"/>
    <w:rsid w:val="00C76C3F"/>
    <w:rsid w:val="00CF4463"/>
    <w:rsid w:val="00D358A5"/>
    <w:rsid w:val="00D67E01"/>
    <w:rsid w:val="00D90D78"/>
    <w:rsid w:val="00DE372F"/>
    <w:rsid w:val="00E01637"/>
    <w:rsid w:val="00E27C8F"/>
    <w:rsid w:val="00E34101"/>
    <w:rsid w:val="00EA4A89"/>
    <w:rsid w:val="00EF3DAF"/>
    <w:rsid w:val="00F305EA"/>
    <w:rsid w:val="00FC620C"/>
    <w:rsid w:val="08BC84B8"/>
    <w:rsid w:val="094DE1DE"/>
    <w:rsid w:val="09FB64BD"/>
    <w:rsid w:val="0BF2AC18"/>
    <w:rsid w:val="112F5AD8"/>
    <w:rsid w:val="1819AC48"/>
    <w:rsid w:val="1A999C1A"/>
    <w:rsid w:val="1DCF9121"/>
    <w:rsid w:val="1EE48D5E"/>
    <w:rsid w:val="23D0E317"/>
    <w:rsid w:val="2741B561"/>
    <w:rsid w:val="2E1F5916"/>
    <w:rsid w:val="30C38886"/>
    <w:rsid w:val="36830011"/>
    <w:rsid w:val="40312B5C"/>
    <w:rsid w:val="45433292"/>
    <w:rsid w:val="4918CE73"/>
    <w:rsid w:val="4E3FD8B0"/>
    <w:rsid w:val="565EA585"/>
    <w:rsid w:val="5C6D7A75"/>
    <w:rsid w:val="5FD98668"/>
    <w:rsid w:val="6015AEE2"/>
    <w:rsid w:val="60E9311F"/>
    <w:rsid w:val="6100F770"/>
    <w:rsid w:val="65C6301C"/>
    <w:rsid w:val="705DD012"/>
    <w:rsid w:val="73156B33"/>
    <w:rsid w:val="76299397"/>
    <w:rsid w:val="7AACC514"/>
    <w:rsid w:val="7CC28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F7F5"/>
  <w15:chartTrackingRefBased/>
  <w15:docId w15:val="{557FC92E-8141-40A5-86EB-FB75AAA7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paragraph" w:styleId="berschrift1">
    <w:name w:val="heading 1"/>
    <w:basedOn w:val="Standard"/>
    <w:link w:val="berschrift1Zchn"/>
    <w:uiPriority w:val="9"/>
    <w:qFormat/>
    <w:rsid w:val="00387398"/>
    <w:pPr>
      <w:widowControl w:val="0"/>
      <w:autoSpaceDE w:val="0"/>
      <w:autoSpaceDN w:val="0"/>
      <w:spacing w:before="91" w:line="240" w:lineRule="auto"/>
      <w:ind w:left="1303"/>
      <w:outlineLvl w:val="0"/>
    </w:pPr>
    <w:rPr>
      <w:rFonts w:ascii="Times New Roman" w:eastAsia="Times New Roman" w:hAnsi="Times New Roman" w:cs="Times New Roman"/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Standard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1B45C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5C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87398"/>
    <w:rPr>
      <w:rFonts w:ascii="Times New Roman" w:eastAsia="Times New Roman" w:hAnsi="Times New Roman" w:cs="Times New Roman"/>
      <w:b/>
      <w:bCs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387398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87398"/>
    <w:rPr>
      <w:rFonts w:ascii="Times New Roman" w:eastAsia="Times New Roman" w:hAnsi="Times New Roman" w:cs="Times New Roman"/>
      <w:lang w:val="de-DE"/>
    </w:rPr>
  </w:style>
  <w:style w:type="paragraph" w:styleId="Titel">
    <w:name w:val="Title"/>
    <w:basedOn w:val="Standard"/>
    <w:link w:val="TitelZchn"/>
    <w:uiPriority w:val="10"/>
    <w:qFormat/>
    <w:rsid w:val="00387398"/>
    <w:pPr>
      <w:widowControl w:val="0"/>
      <w:autoSpaceDE w:val="0"/>
      <w:autoSpaceDN w:val="0"/>
      <w:spacing w:line="240" w:lineRule="auto"/>
      <w:ind w:left="1303"/>
      <w:jc w:val="left"/>
    </w:pPr>
    <w:rPr>
      <w:rFonts w:ascii="Times New Roman" w:eastAsia="Times New Roman" w:hAnsi="Times New Roman" w:cs="Times New Roman"/>
      <w:b/>
      <w:bCs/>
      <w:sz w:val="40"/>
      <w:szCs w:val="40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387398"/>
    <w:rPr>
      <w:rFonts w:ascii="Times New Roman" w:eastAsia="Times New Roman" w:hAnsi="Times New Roman" w:cs="Times New Roman"/>
      <w:b/>
      <w:bCs/>
      <w:sz w:val="40"/>
      <w:szCs w:val="4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7398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166BBB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67E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mages.paznaun-ischgl.com/de/send?pass=e8e9ceb1a3633c95b893cd0c37c9f4c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de/Events/Top-Events/E-Bike-WM-fuer-Jedermann_topevent_3962418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bikewm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bikewm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chgl.com/de/More/Service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5" ma:contentTypeDescription="Ein neues Dokument erstellen." ma:contentTypeScope="" ma:versionID="aa35d88d7ee05b3428d96be4fbfd95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9251d25fef0abed21f7cd181832eda88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DB6EF7-7EC1-42D8-8933-5FDEBEDF7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94337-C541-4302-8963-E9AAAF662A16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Luise Zangerl | TVB Paznaun – Ischgl</cp:lastModifiedBy>
  <cp:revision>50</cp:revision>
  <cp:lastPrinted>2023-06-15T11:27:00Z</cp:lastPrinted>
  <dcterms:created xsi:type="dcterms:W3CDTF">2023-01-09T10:43:00Z</dcterms:created>
  <dcterms:modified xsi:type="dcterms:W3CDTF">2023-12-11T15:40:00Z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